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C6" w:rsidRDefault="00D73947" w:rsidP="00AE4389">
      <w:pPr>
        <w:tabs>
          <w:tab w:val="right" w:pos="8004"/>
        </w:tabs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-176530</wp:posOffset>
            </wp:positionV>
            <wp:extent cx="1381125" cy="580390"/>
            <wp:effectExtent l="0" t="0" r="9525" b="0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0C6" w:rsidRDefault="008660C6" w:rsidP="008660C6"/>
    <w:p w:rsidR="00C41360" w:rsidRDefault="00C41360" w:rsidP="008660C6"/>
    <w:p w:rsidR="006A688D" w:rsidRPr="0073247E" w:rsidRDefault="006A688D" w:rsidP="006A688D">
      <w:pPr>
        <w:jc w:val="center"/>
        <w:rPr>
          <w:rFonts w:ascii="Times New Roman" w:hAnsi="Times New Roman" w:cs="Times New Roman"/>
          <w:b/>
          <w:bCs/>
          <w:color w:val="404040" w:themeColor="text1" w:themeTint="BF"/>
          <w:sz w:val="32"/>
          <w:szCs w:val="32"/>
        </w:rPr>
      </w:pPr>
      <w:r w:rsidRPr="0073247E">
        <w:rPr>
          <w:rFonts w:ascii="Times New Roman" w:hAnsi="Times New Roman" w:cs="Times New Roman"/>
          <w:b/>
          <w:bCs/>
          <w:color w:val="404040" w:themeColor="text1" w:themeTint="BF"/>
          <w:sz w:val="32"/>
          <w:szCs w:val="32"/>
        </w:rPr>
        <w:t>SESSI</w:t>
      </w:r>
      <w:r w:rsidR="00B96003">
        <w:rPr>
          <w:rFonts w:ascii="Times New Roman" w:hAnsi="Times New Roman" w:cs="Times New Roman"/>
          <w:b/>
          <w:bCs/>
          <w:color w:val="404040" w:themeColor="text1" w:themeTint="BF"/>
          <w:sz w:val="32"/>
          <w:szCs w:val="32"/>
        </w:rPr>
        <w:t xml:space="preserve">ONE DI LAUREA AGGIUNTIVA </w:t>
      </w:r>
      <w:r w:rsidR="004253B5">
        <w:rPr>
          <w:rFonts w:ascii="Times New Roman" w:hAnsi="Times New Roman" w:cs="Times New Roman"/>
          <w:b/>
          <w:bCs/>
          <w:color w:val="404040" w:themeColor="text1" w:themeTint="BF"/>
          <w:sz w:val="32"/>
          <w:szCs w:val="32"/>
        </w:rPr>
        <w:t xml:space="preserve"> GIUGNO </w:t>
      </w:r>
      <w:bookmarkStart w:id="0" w:name="_GoBack"/>
      <w:bookmarkEnd w:id="0"/>
      <w:r w:rsidR="00B96003">
        <w:rPr>
          <w:rFonts w:ascii="Times New Roman" w:hAnsi="Times New Roman" w:cs="Times New Roman"/>
          <w:b/>
          <w:bCs/>
          <w:color w:val="404040" w:themeColor="text1" w:themeTint="BF"/>
          <w:sz w:val="32"/>
          <w:szCs w:val="32"/>
        </w:rPr>
        <w:t>2023</w:t>
      </w:r>
    </w:p>
    <w:p w:rsidR="006A688D" w:rsidRPr="00D13812" w:rsidRDefault="00B96003" w:rsidP="005A04C4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32"/>
          <w:szCs w:val="32"/>
        </w:rPr>
      </w:pP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Facendo seguito al D.R. 96869 del 01.03.2023, che recepisce le indicazioni della Legge 24 febbraio 2023 n. 14 (</w:t>
      </w:r>
      <w:proofErr w:type="spellStart"/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Milleproroghe</w:t>
      </w:r>
      <w:proofErr w:type="spellEnd"/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 e stabilisce che la fine dell'</w:t>
      </w:r>
      <w:proofErr w:type="spellStart"/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a.a</w:t>
      </w:r>
      <w:proofErr w:type="spellEnd"/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2021/2022 è stata </w:t>
      </w:r>
      <w:r w:rsidRPr="00B96003">
        <w:rPr>
          <w:rStyle w:val="Enfasigrassetto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prorogata</w:t>
      </w: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al </w:t>
      </w:r>
      <w:r w:rsidRPr="00B96003">
        <w:rPr>
          <w:rStyle w:val="Enfasigrassetto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15 giugno 2023</w:t>
      </w: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per consentire il recupero dei ritardi accumulati durante la pandemia da COVID-19, è stato fissato per giorno</w:t>
      </w:r>
      <w:r w:rsidRPr="00B96003">
        <w:rPr>
          <w:rStyle w:val="Enfasigrassetto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 6 giugno 2023 </w:t>
      </w: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l’inizio della </w:t>
      </w:r>
      <w:r w:rsidRPr="00B96003">
        <w:rPr>
          <w:rStyle w:val="Enfasigrassetto"/>
          <w:rFonts w:ascii="Times New Roman" w:hAnsi="Times New Roman" w:cs="Times New Roman"/>
          <w:color w:val="333333"/>
          <w:sz w:val="32"/>
          <w:szCs w:val="32"/>
          <w:bdr w:val="none" w:sz="0" w:space="0" w:color="auto" w:frame="1"/>
          <w:shd w:val="clear" w:color="auto" w:fill="FFFFFF"/>
        </w:rPr>
        <w:t>sessione di laurea aggiuntiva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Tale sessione è riservata</w:t>
      </w: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gli </w:t>
      </w: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studenti e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alle </w:t>
      </w:r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studentesse iscritti all’</w:t>
      </w:r>
      <w:proofErr w:type="spellStart"/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a.a</w:t>
      </w:r>
      <w:proofErr w:type="spellEnd"/>
      <w:r w:rsidRPr="00B9600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2021/2022 </w:t>
      </w:r>
      <w:r w:rsidR="00D13812" w:rsidRPr="00D1381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e, in via del tutto eccezionale, anche a studenti e studentesse iscritti/e come fuori corso all’</w:t>
      </w:r>
      <w:proofErr w:type="spellStart"/>
      <w:r w:rsidR="00D13812" w:rsidRPr="00D1381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a.a</w:t>
      </w:r>
      <w:proofErr w:type="spellEnd"/>
      <w:r w:rsidR="00D13812" w:rsidRPr="00D1381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 2022/2023.</w:t>
      </w:r>
    </w:p>
    <w:p w:rsidR="006A688D" w:rsidRPr="0073247E" w:rsidRDefault="006A688D" w:rsidP="006A688D">
      <w:pPr>
        <w:jc w:val="both"/>
        <w:rPr>
          <w:rFonts w:ascii="Times New Roman" w:hAnsi="Times New Roman" w:cs="Times New Roman"/>
          <w:b/>
          <w:bCs/>
          <w:color w:val="404040" w:themeColor="text1" w:themeTint="BF"/>
          <w:sz w:val="36"/>
          <w:szCs w:val="3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A688D" w:rsidRPr="0073247E" w:rsidTr="00BB0125">
        <w:trPr>
          <w:trHeight w:val="702"/>
          <w:jc w:val="center"/>
        </w:trPr>
        <w:tc>
          <w:tcPr>
            <w:tcW w:w="9498" w:type="dxa"/>
          </w:tcPr>
          <w:p w:rsidR="006A688D" w:rsidRPr="0073247E" w:rsidRDefault="006A688D" w:rsidP="00BB0125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</w:pPr>
            <w:r w:rsidRPr="0073247E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-In</w:t>
            </w:r>
            <w:r w:rsidR="006A3783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izio s</w:t>
            </w:r>
            <w:r w:rsidR="00B96003"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  <w:t>eduta di laurea 6 giugno 2023</w:t>
            </w:r>
          </w:p>
          <w:p w:rsidR="006A688D" w:rsidRPr="0073247E" w:rsidRDefault="0073247E" w:rsidP="00BB0125">
            <w:pP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</w:pPr>
            <w:r w:rsidRPr="0073247E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-Domanda entro il</w:t>
            </w:r>
            <w:r w:rsidR="00342667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</w:t>
            </w:r>
            <w:r w:rsidR="009D53BF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6 aprile 2023</w:t>
            </w:r>
          </w:p>
          <w:p w:rsidR="00806F75" w:rsidRPr="0073247E" w:rsidRDefault="007C0297" w:rsidP="00806F75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-Inserimento prova fi</w:t>
            </w:r>
            <w:r w:rsidR="009D53BF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nale</w:t>
            </w:r>
            <w:r w:rsidR="00AE4389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(laurea triennale)</w:t>
            </w:r>
            <w:r w:rsidR="009D53BF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o tesi</w:t>
            </w:r>
            <w:r w:rsidR="00AE4389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(laurea magistrale)</w:t>
            </w:r>
            <w:r w:rsidR="009D53BF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</w:t>
            </w:r>
            <w:r w:rsidR="00C65CB6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online </w:t>
            </w:r>
            <w:r w:rsidR="00AE4389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>entro il 22</w:t>
            </w:r>
            <w:r w:rsidR="009D53BF">
              <w:rPr>
                <w:rFonts w:ascii="Times New Roman" w:hAnsi="Times New Roman" w:cs="Times New Roman"/>
                <w:color w:val="404040" w:themeColor="text1" w:themeTint="BF"/>
                <w:sz w:val="40"/>
                <w:szCs w:val="40"/>
              </w:rPr>
              <w:t xml:space="preserve"> maggio 2023</w:t>
            </w:r>
          </w:p>
        </w:tc>
      </w:tr>
    </w:tbl>
    <w:p w:rsidR="00C41360" w:rsidRPr="0073247E" w:rsidRDefault="00C41360" w:rsidP="008660C6">
      <w:pPr>
        <w:rPr>
          <w:color w:val="404040" w:themeColor="text1" w:themeTint="BF"/>
        </w:rPr>
      </w:pPr>
    </w:p>
    <w:p w:rsidR="00C41360" w:rsidRPr="00806F4D" w:rsidRDefault="00806F4D" w:rsidP="00806F4D">
      <w:pPr>
        <w:rPr>
          <w:rFonts w:ascii="Times New Roman" w:hAnsi="Times New Roman" w:cs="Times New Roman"/>
          <w:b/>
          <w:sz w:val="24"/>
          <w:szCs w:val="24"/>
        </w:rPr>
      </w:pPr>
      <w:r w:rsidRPr="00806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*I </w:t>
      </w:r>
      <w:r w:rsidRPr="00806F4D">
        <w:rPr>
          <w:rStyle w:val="Enfasigrassett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laureandi </w:t>
      </w:r>
      <w:r w:rsidRPr="00806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dovranno consegnare il frontespizio della prova finale in Segreteria o inviarlo  via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806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e-mail (</w:t>
      </w:r>
      <w:hyperlink r:id="rId8" w:history="1">
        <w:r w:rsidR="009D53BF" w:rsidRPr="00FB41D3">
          <w:rPr>
            <w:rStyle w:val="Collegamentoipertestuale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sdsrg.didattica@unict.it</w:t>
        </w:r>
      </w:hyperlink>
      <w:r w:rsidRPr="00806F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entro il termine dell'inserimento della  prova finale.</w:t>
      </w:r>
    </w:p>
    <w:p w:rsidR="00C41360" w:rsidRPr="00C41360" w:rsidRDefault="00C41360" w:rsidP="00C41360">
      <w:pPr>
        <w:rPr>
          <w:rFonts w:ascii="Times New Roman" w:hAnsi="Times New Roman" w:cs="Times New Roman"/>
          <w:sz w:val="24"/>
          <w:szCs w:val="24"/>
        </w:rPr>
      </w:pPr>
    </w:p>
    <w:p w:rsidR="008660C6" w:rsidRPr="008660C6" w:rsidRDefault="008660C6" w:rsidP="008660C6"/>
    <w:p w:rsidR="008660C6" w:rsidRDefault="008660C6" w:rsidP="008660C6"/>
    <w:p w:rsidR="001606DE" w:rsidRPr="008660C6" w:rsidRDefault="00E77037">
      <w:pPr>
        <w:tabs>
          <w:tab w:val="left" w:pos="1965"/>
        </w:tabs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26" type="#_x0000_t202" style="position:absolute;margin-left:-188.6pt;margin-top:17.2pt;width:2in;height:20.25pt;flip: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" filled="f" stroked="f">
            <v:fill o:detectmouseclick="t"/>
            <v:textbox>
              <w:txbxContent>
                <w:p w:rsidR="001904CE" w:rsidRDefault="001904CE"/>
                <w:p w:rsidR="001904CE" w:rsidRDefault="001904CE"/>
              </w:txbxContent>
            </v:textbox>
          </v:shape>
        </w:pict>
      </w:r>
      <w:r w:rsidR="008660C6">
        <w:tab/>
      </w:r>
    </w:p>
    <w:sectPr w:rsidR="001606DE" w:rsidRPr="008660C6" w:rsidSect="00C41360">
      <w:head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37" w:rsidRDefault="00E77037" w:rsidP="00527469">
      <w:pPr>
        <w:spacing w:after="0" w:line="240" w:lineRule="auto"/>
      </w:pPr>
      <w:r>
        <w:separator/>
      </w:r>
    </w:p>
  </w:endnote>
  <w:endnote w:type="continuationSeparator" w:id="0">
    <w:p w:rsidR="00E77037" w:rsidRDefault="00E77037" w:rsidP="005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37" w:rsidRDefault="00E77037" w:rsidP="00527469">
      <w:pPr>
        <w:spacing w:after="0" w:line="240" w:lineRule="auto"/>
      </w:pPr>
      <w:r>
        <w:separator/>
      </w:r>
    </w:p>
  </w:footnote>
  <w:footnote w:type="continuationSeparator" w:id="0">
    <w:p w:rsidR="00E77037" w:rsidRDefault="00E77037" w:rsidP="0052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2" w:rsidRDefault="00F64382" w:rsidP="005B57CD">
    <w:pPr>
      <w:pStyle w:val="Intestazione"/>
    </w:pPr>
    <w:r>
      <w:t xml:space="preserve">                               </w:t>
    </w:r>
    <w:r w:rsidR="005B57CD">
      <w:t xml:space="preserve">          </w:t>
    </w:r>
    <w:r>
      <w:t xml:space="preserve"> </w:t>
    </w:r>
  </w:p>
  <w:p w:rsidR="00F64382" w:rsidRPr="00F64382" w:rsidRDefault="00E77037">
    <w:pPr>
      <w:pStyle w:val="Intestazione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0" type="#_x0000_t202" style="position:absolute;margin-left:97.8pt;margin-top:2.15pt;width:430.5pt;height:8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" filled="f" stroked="f">
          <v:textbox>
            <w:txbxContent>
              <w:p w:rsidR="00EE7A2B" w:rsidRPr="0015455C" w:rsidRDefault="00EE7A2B">
                <w:pPr>
                  <w:rPr>
                    <w:rFonts w:ascii="Times New Roman" w:hAnsi="Times New Roman" w:cs="Times New Roman"/>
                    <w:i/>
                    <w:color w:val="000000" w:themeColor="text1"/>
                    <w:sz w:val="20"/>
                    <w:szCs w:val="20"/>
                  </w:rPr>
                </w:pPr>
              </w:p>
              <w:p w:rsidR="00EE7A2B" w:rsidRPr="0015455C" w:rsidRDefault="005B57CD" w:rsidP="00FF4298">
                <w:pPr>
                  <w:contextualSpacing/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15455C">
                  <w:rPr>
                    <w:rFonts w:ascii="Times New Roman" w:hAnsi="Times New Roman" w:cs="Times New Roman"/>
                    <w:color w:val="000000" w:themeColor="text1"/>
                  </w:rPr>
                  <w:t>STRUTTURA DIDATTICA S</w:t>
                </w:r>
                <w:r w:rsidR="00AE4389">
                  <w:rPr>
                    <w:rFonts w:ascii="Times New Roman" w:hAnsi="Times New Roman" w:cs="Times New Roman"/>
                    <w:color w:val="000000" w:themeColor="text1"/>
                  </w:rPr>
                  <w:t xml:space="preserve">PECIALE DI </w:t>
                </w:r>
                <w:r w:rsidR="00FF4298">
                  <w:rPr>
                    <w:rFonts w:ascii="Times New Roman" w:hAnsi="Times New Roman" w:cs="Times New Roman"/>
                    <w:color w:val="000000" w:themeColor="text1"/>
                  </w:rPr>
                  <w:t>RAGUSA</w:t>
                </w:r>
              </w:p>
              <w:p w:rsidR="00EE7A2B" w:rsidRPr="0015455C" w:rsidRDefault="00EE7A2B">
                <w:pPr>
                  <w:contextualSpacing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  <w:lang w:eastAsia="it-IT"/>
      </w:rPr>
      <w:pict>
        <v:line id="Connettore 1 7" o:spid="_x0000_s2049" style="position:absolute;z-index:251659264;visibility:visible;mso-width-relative:margin;mso-height-relative:margin" from="97.8pt,13.4pt" to="97.8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" strokecolor="black [3213]"/>
      </w:pict>
    </w:r>
    <w:r w:rsidR="00F64382">
      <w:t xml:space="preserve">                                                                     </w:t>
    </w:r>
  </w:p>
  <w:p w:rsidR="008660C6" w:rsidRPr="00F64382" w:rsidRDefault="00F64382">
    <w:pPr>
      <w:pStyle w:val="Intestazione"/>
      <w:rPr>
        <w:rFonts w:ascii="Times New Roman" w:hAnsi="Times New Roman" w:cs="Times New Roman"/>
        <w:b/>
        <w:sz w:val="24"/>
        <w:szCs w:val="24"/>
      </w:rPr>
    </w:pPr>
    <w:r w:rsidRPr="00F64382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998"/>
    <w:rsid w:val="00042438"/>
    <w:rsid w:val="001230BC"/>
    <w:rsid w:val="00137DB8"/>
    <w:rsid w:val="0015455C"/>
    <w:rsid w:val="001606DE"/>
    <w:rsid w:val="001904CE"/>
    <w:rsid w:val="0023147A"/>
    <w:rsid w:val="00247708"/>
    <w:rsid w:val="002A7328"/>
    <w:rsid w:val="00342667"/>
    <w:rsid w:val="00365FF2"/>
    <w:rsid w:val="003911F0"/>
    <w:rsid w:val="004123AA"/>
    <w:rsid w:val="00416A6E"/>
    <w:rsid w:val="004253B5"/>
    <w:rsid w:val="0048480F"/>
    <w:rsid w:val="004951C3"/>
    <w:rsid w:val="00496802"/>
    <w:rsid w:val="004B2E55"/>
    <w:rsid w:val="005254CD"/>
    <w:rsid w:val="00527469"/>
    <w:rsid w:val="0053565B"/>
    <w:rsid w:val="0057258F"/>
    <w:rsid w:val="005A04C4"/>
    <w:rsid w:val="005A6910"/>
    <w:rsid w:val="005B57CD"/>
    <w:rsid w:val="005B7258"/>
    <w:rsid w:val="005C3746"/>
    <w:rsid w:val="00607458"/>
    <w:rsid w:val="00633194"/>
    <w:rsid w:val="00654256"/>
    <w:rsid w:val="00677D4B"/>
    <w:rsid w:val="006A3783"/>
    <w:rsid w:val="006A688D"/>
    <w:rsid w:val="006C55C6"/>
    <w:rsid w:val="0073247E"/>
    <w:rsid w:val="00737665"/>
    <w:rsid w:val="00794BE8"/>
    <w:rsid w:val="007C0297"/>
    <w:rsid w:val="007E078B"/>
    <w:rsid w:val="007E69D2"/>
    <w:rsid w:val="00806F4D"/>
    <w:rsid w:val="00806F75"/>
    <w:rsid w:val="008660C6"/>
    <w:rsid w:val="00870875"/>
    <w:rsid w:val="00883BC4"/>
    <w:rsid w:val="008B345D"/>
    <w:rsid w:val="008E478C"/>
    <w:rsid w:val="008E48F0"/>
    <w:rsid w:val="008F7065"/>
    <w:rsid w:val="00920304"/>
    <w:rsid w:val="009A1BCB"/>
    <w:rsid w:val="009D433C"/>
    <w:rsid w:val="009D53BF"/>
    <w:rsid w:val="00A24998"/>
    <w:rsid w:val="00A35471"/>
    <w:rsid w:val="00A42F3B"/>
    <w:rsid w:val="00AD1FB0"/>
    <w:rsid w:val="00AD374F"/>
    <w:rsid w:val="00AE4389"/>
    <w:rsid w:val="00AF7CEC"/>
    <w:rsid w:val="00B37230"/>
    <w:rsid w:val="00B4394E"/>
    <w:rsid w:val="00B81AEF"/>
    <w:rsid w:val="00B96003"/>
    <w:rsid w:val="00B97EC9"/>
    <w:rsid w:val="00C41360"/>
    <w:rsid w:val="00C65CB6"/>
    <w:rsid w:val="00CA3D3A"/>
    <w:rsid w:val="00CC0B8A"/>
    <w:rsid w:val="00D13812"/>
    <w:rsid w:val="00D73947"/>
    <w:rsid w:val="00D7585E"/>
    <w:rsid w:val="00DC2E52"/>
    <w:rsid w:val="00DF5C9F"/>
    <w:rsid w:val="00E03051"/>
    <w:rsid w:val="00E250BA"/>
    <w:rsid w:val="00E77037"/>
    <w:rsid w:val="00E97772"/>
    <w:rsid w:val="00EA2FF3"/>
    <w:rsid w:val="00EE5ED1"/>
    <w:rsid w:val="00EE7A2B"/>
    <w:rsid w:val="00F56D31"/>
    <w:rsid w:val="00F64382"/>
    <w:rsid w:val="00F90034"/>
    <w:rsid w:val="00FB3BB3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617C3D"/>
  <w15:docId w15:val="{ACF8B870-F0AB-4D2B-9883-B318BC8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1A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9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7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7469"/>
  </w:style>
  <w:style w:type="paragraph" w:styleId="Pidipagina">
    <w:name w:val="footer"/>
    <w:basedOn w:val="Normale"/>
    <w:link w:val="PidipaginaCarattere"/>
    <w:uiPriority w:val="99"/>
    <w:unhideWhenUsed/>
    <w:rsid w:val="00527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7469"/>
  </w:style>
  <w:style w:type="character" w:styleId="Enfasigrassetto">
    <w:name w:val="Strong"/>
    <w:basedOn w:val="Carpredefinitoparagrafo"/>
    <w:uiPriority w:val="22"/>
    <w:qFormat/>
    <w:rsid w:val="00806F4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06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rg.didattica@unic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8E2A-E830-40A4-A59D-6BC6E510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43</cp:revision>
  <cp:lastPrinted>2023-03-15T09:10:00Z</cp:lastPrinted>
  <dcterms:created xsi:type="dcterms:W3CDTF">2014-06-17T11:32:00Z</dcterms:created>
  <dcterms:modified xsi:type="dcterms:W3CDTF">2023-03-15T12:18:00Z</dcterms:modified>
</cp:coreProperties>
</file>