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9453A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  <w:u w:val="single"/>
        </w:rPr>
      </w:pPr>
      <w:r w:rsidRPr="009B7041">
        <w:rPr>
          <w:rFonts w:ascii="Georgia" w:hAnsi="Georgia"/>
          <w:b/>
          <w:bCs/>
          <w:sz w:val="22"/>
          <w:szCs w:val="22"/>
          <w:u w:val="single"/>
        </w:rPr>
        <w:t xml:space="preserve">Simona Agnese </w:t>
      </w:r>
      <w:proofErr w:type="spellStart"/>
      <w:r w:rsidRPr="009B7041">
        <w:rPr>
          <w:rFonts w:ascii="Georgia" w:hAnsi="Georgia"/>
          <w:b/>
          <w:bCs/>
          <w:sz w:val="22"/>
          <w:szCs w:val="22"/>
          <w:u w:val="single"/>
        </w:rPr>
        <w:t>Scattina</w:t>
      </w:r>
      <w:proofErr w:type="spellEnd"/>
    </w:p>
    <w:p w14:paraId="46A18894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  <w:r w:rsidRPr="009B7041">
        <w:rPr>
          <w:rFonts w:ascii="Georgia" w:hAnsi="Georgia"/>
          <w:b/>
          <w:bCs/>
          <w:sz w:val="22"/>
          <w:szCs w:val="22"/>
        </w:rPr>
        <w:t>Curriculum Vitae</w:t>
      </w:r>
    </w:p>
    <w:p w14:paraId="3E016CAF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57B34406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13457AD7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Nata a Catania (CT) il 21 aprile 1978</w:t>
      </w:r>
    </w:p>
    <w:p w14:paraId="6B8649B8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Residente in Via Aosta 6, Catania (CT)</w:t>
      </w:r>
    </w:p>
    <w:p w14:paraId="19C6F9DA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Codice fiscale: SCTSNG78D61C351U</w:t>
      </w:r>
    </w:p>
    <w:p w14:paraId="016BEA27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  <w:u w:val="single"/>
        </w:rPr>
      </w:pPr>
    </w:p>
    <w:p w14:paraId="2402985C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  <w:u w:val="single"/>
        </w:rPr>
      </w:pPr>
    </w:p>
    <w:p w14:paraId="129BD220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i/>
          <w:iCs/>
          <w:caps/>
          <w:sz w:val="22"/>
          <w:szCs w:val="22"/>
          <w:u w:val="single"/>
        </w:rPr>
      </w:pPr>
      <w:r w:rsidRPr="009B7041">
        <w:rPr>
          <w:rFonts w:ascii="Georgia" w:hAnsi="Georgia"/>
          <w:b/>
          <w:bCs/>
          <w:i/>
          <w:iCs/>
          <w:sz w:val="22"/>
          <w:szCs w:val="22"/>
          <w:u w:val="single"/>
        </w:rPr>
        <w:t>Titoli</w:t>
      </w:r>
    </w:p>
    <w:p w14:paraId="7ED8C64A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5D3BF0F7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  <w:r w:rsidRPr="009B7041">
        <w:rPr>
          <w:rFonts w:ascii="Georgia" w:hAnsi="Georgia"/>
          <w:b/>
          <w:bCs/>
          <w:sz w:val="22"/>
          <w:szCs w:val="22"/>
        </w:rPr>
        <w:t>27 marzo 2018</w:t>
      </w:r>
    </w:p>
    <w:p w14:paraId="5F982180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Ricercatrice di Discipline dello spettacolo (L-ART/05) presso il Dipartimento di Scienze Umanistiche dell’</w:t>
      </w:r>
      <w:proofErr w:type="spellStart"/>
      <w:r w:rsidRPr="009B7041">
        <w:rPr>
          <w:rFonts w:ascii="Georgia" w:hAnsi="Georgia"/>
          <w:sz w:val="22"/>
          <w:szCs w:val="22"/>
        </w:rPr>
        <w:t>Universit</w:t>
      </w:r>
      <w:proofErr w:type="spellEnd"/>
      <w:r w:rsidRPr="009B7041">
        <w:rPr>
          <w:rFonts w:ascii="Georgia" w:hAnsi="Georgia"/>
          <w:sz w:val="22"/>
          <w:szCs w:val="22"/>
          <w:lang w:val="fr-FR"/>
        </w:rPr>
        <w:t xml:space="preserve">à </w:t>
      </w:r>
      <w:r w:rsidRPr="009B7041">
        <w:rPr>
          <w:rFonts w:ascii="Georgia" w:hAnsi="Georgia"/>
          <w:sz w:val="22"/>
          <w:szCs w:val="22"/>
        </w:rPr>
        <w:t>degli studi di Catania.</w:t>
      </w:r>
    </w:p>
    <w:p w14:paraId="6A4A094F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b/>
          <w:bCs/>
          <w:i/>
          <w:iCs/>
          <w:sz w:val="22"/>
          <w:szCs w:val="22"/>
        </w:rPr>
      </w:pPr>
    </w:p>
    <w:p w14:paraId="3554056D" w14:textId="77777777" w:rsidR="00496FDD" w:rsidRPr="009B7041" w:rsidRDefault="002C543D">
      <w:pPr>
        <w:pStyle w:val="Corpo"/>
        <w:suppressAutoHyphens/>
        <w:jc w:val="both"/>
        <w:rPr>
          <w:rFonts w:ascii="Georgia" w:eastAsia="Georgia" w:hAnsi="Georgia" w:cs="Georgia"/>
          <w:b/>
          <w:bCs/>
          <w:i/>
          <w:iCs/>
          <w:u w:val="single"/>
        </w:rPr>
      </w:pPr>
      <w:r w:rsidRPr="009B7041">
        <w:rPr>
          <w:rFonts w:ascii="Georgia" w:hAnsi="Georgia"/>
          <w:b/>
          <w:bCs/>
          <w:i/>
          <w:iCs/>
          <w:u w:val="single"/>
        </w:rPr>
        <w:t>Formazione accademica</w:t>
      </w:r>
    </w:p>
    <w:p w14:paraId="7360E562" w14:textId="77777777" w:rsidR="00496FDD" w:rsidRPr="009B7041" w:rsidRDefault="00496FDD">
      <w:pPr>
        <w:pStyle w:val="Corpo"/>
        <w:suppressAutoHyphens/>
        <w:jc w:val="both"/>
        <w:rPr>
          <w:rFonts w:ascii="Georgia" w:eastAsia="Georgia" w:hAnsi="Georgia" w:cs="Georgia"/>
        </w:rPr>
      </w:pPr>
    </w:p>
    <w:p w14:paraId="674CE90B" w14:textId="77777777" w:rsidR="00496FDD" w:rsidRPr="009B7041" w:rsidRDefault="002C543D">
      <w:pPr>
        <w:pStyle w:val="Corpo"/>
        <w:suppressAutoHyphens/>
        <w:jc w:val="both"/>
        <w:rPr>
          <w:rFonts w:ascii="Georgia" w:eastAsia="Georgia" w:hAnsi="Georgia" w:cs="Georgia"/>
          <w:b/>
          <w:bCs/>
        </w:rPr>
      </w:pPr>
      <w:r w:rsidRPr="009B7041">
        <w:rPr>
          <w:rFonts w:ascii="Georgia" w:hAnsi="Georgia"/>
          <w:b/>
          <w:bCs/>
        </w:rPr>
        <w:t>03 aprile 2017</w:t>
      </w:r>
    </w:p>
    <w:p w14:paraId="0C95425C" w14:textId="77777777" w:rsidR="00496FDD" w:rsidRPr="009B7041" w:rsidRDefault="002C543D">
      <w:pPr>
        <w:pStyle w:val="Corpo"/>
        <w:suppressAutoHyphens/>
        <w:jc w:val="both"/>
        <w:rPr>
          <w:rFonts w:ascii="Georgia" w:eastAsia="Georgia" w:hAnsi="Georgia" w:cs="Georgia"/>
          <w:color w:val="222222"/>
          <w:u w:color="222222"/>
          <w:shd w:val="clear" w:color="auto" w:fill="FFFFFF"/>
        </w:rPr>
      </w:pPr>
      <w:r w:rsidRPr="009B7041">
        <w:rPr>
          <w:rFonts w:ascii="Georgia" w:hAnsi="Georgia"/>
          <w:color w:val="222222"/>
          <w:u w:color="222222"/>
          <w:shd w:val="clear" w:color="auto" w:fill="FFFFFF"/>
        </w:rPr>
        <w:t>Dottorato in Studi sul Patrimonio Culturale, Università di Catania</w:t>
      </w:r>
    </w:p>
    <w:p w14:paraId="551F8475" w14:textId="77777777" w:rsidR="00496FDD" w:rsidRPr="009B7041" w:rsidRDefault="002C543D">
      <w:pPr>
        <w:pStyle w:val="Corpo"/>
        <w:suppressAutoHyphens/>
        <w:jc w:val="both"/>
        <w:rPr>
          <w:rFonts w:ascii="Georgia" w:eastAsia="Georgia" w:hAnsi="Georgia" w:cs="Georgia"/>
          <w:color w:val="222222"/>
          <w:u w:color="222222"/>
          <w:shd w:val="clear" w:color="auto" w:fill="FFFFFF"/>
        </w:rPr>
      </w:pPr>
      <w:r w:rsidRPr="009B7041">
        <w:rPr>
          <w:rFonts w:ascii="Georgia" w:hAnsi="Georgia"/>
          <w:color w:val="222222"/>
          <w:u w:color="222222"/>
          <w:shd w:val="clear" w:color="auto" w:fill="FFFFFF"/>
        </w:rPr>
        <w:t>Tesi: </w:t>
      </w:r>
      <w:r w:rsidRPr="009B7041">
        <w:rPr>
          <w:rFonts w:ascii="Georgia" w:hAnsi="Georgia"/>
          <w:i/>
          <w:iCs/>
          <w:color w:val="222222"/>
          <w:u w:color="222222"/>
          <w:shd w:val="clear" w:color="auto" w:fill="FFFFFF"/>
        </w:rPr>
        <w:t xml:space="preserve">Nella bottega della famiglia Napoli: codici e documenti dell’Opera dei pupi di tradizione catanese. </w:t>
      </w:r>
      <w:r w:rsidRPr="009B7041">
        <w:rPr>
          <w:rFonts w:ascii="Georgia" w:hAnsi="Georgia"/>
          <w:color w:val="222222"/>
          <w:u w:color="222222"/>
          <w:shd w:val="clear" w:color="auto" w:fill="FFFFFF"/>
        </w:rPr>
        <w:t>Una rielaborazione dello studio è stata successivamente pubblicata nel volume </w:t>
      </w:r>
      <w:r w:rsidRPr="009B7041">
        <w:rPr>
          <w:rFonts w:ascii="Georgia" w:hAnsi="Georgia"/>
          <w:i/>
          <w:iCs/>
          <w:color w:val="222222"/>
          <w:u w:color="222222"/>
          <w:shd w:val="clear" w:color="auto" w:fill="FFFFFF"/>
        </w:rPr>
        <w:t>Storie dipinte. I cartelli della Marionettistica fratelli Napoli</w:t>
      </w:r>
      <w:r w:rsidRPr="009B7041">
        <w:rPr>
          <w:rFonts w:ascii="Georgia" w:hAnsi="Georgia"/>
          <w:color w:val="222222"/>
          <w:u w:color="222222"/>
          <w:shd w:val="clear" w:color="auto" w:fill="FFFFFF"/>
        </w:rPr>
        <w:t xml:space="preserve">, Catania, </w:t>
      </w:r>
      <w:proofErr w:type="spellStart"/>
      <w:r w:rsidRPr="009B7041">
        <w:rPr>
          <w:rFonts w:ascii="Georgia" w:hAnsi="Georgia"/>
          <w:color w:val="222222"/>
          <w:u w:color="222222"/>
          <w:shd w:val="clear" w:color="auto" w:fill="FFFFFF"/>
        </w:rPr>
        <w:t>Algra</w:t>
      </w:r>
      <w:proofErr w:type="spellEnd"/>
      <w:r w:rsidRPr="009B7041">
        <w:rPr>
          <w:rFonts w:ascii="Georgia" w:hAnsi="Georgia"/>
          <w:color w:val="222222"/>
          <w:u w:color="222222"/>
          <w:shd w:val="clear" w:color="auto" w:fill="FFFFFF"/>
        </w:rPr>
        <w:t xml:space="preserve"> editore, 2017.</w:t>
      </w:r>
    </w:p>
    <w:p w14:paraId="35296FD2" w14:textId="77777777" w:rsidR="00496FDD" w:rsidRPr="009B7041" w:rsidRDefault="002C543D">
      <w:pPr>
        <w:pStyle w:val="Corpo"/>
        <w:suppressAutoHyphens/>
        <w:jc w:val="both"/>
        <w:rPr>
          <w:rFonts w:ascii="Georgia" w:eastAsia="Georgia" w:hAnsi="Georgia" w:cs="Georgia"/>
          <w:color w:val="222222"/>
          <w:u w:color="222222"/>
          <w:shd w:val="clear" w:color="auto" w:fill="FFFFFF"/>
        </w:rPr>
      </w:pPr>
      <w:r w:rsidRPr="009B7041">
        <w:rPr>
          <w:rFonts w:ascii="Georgia" w:hAnsi="Georgia"/>
          <w:color w:val="222222"/>
          <w:u w:color="222222"/>
          <w:shd w:val="clear" w:color="auto" w:fill="FFFFFF"/>
        </w:rPr>
        <w:t>Tutor: prof.ssa S. Rimini.</w:t>
      </w:r>
    </w:p>
    <w:p w14:paraId="11B393AC" w14:textId="77777777" w:rsidR="00496FDD" w:rsidRPr="009B7041" w:rsidRDefault="00496FDD">
      <w:pPr>
        <w:pStyle w:val="Corpo"/>
        <w:suppressAutoHyphens/>
        <w:jc w:val="both"/>
        <w:rPr>
          <w:rFonts w:ascii="Georgia" w:eastAsia="Georgia" w:hAnsi="Georgia" w:cs="Georgia"/>
          <w:color w:val="222222"/>
          <w:u w:color="222222"/>
          <w:shd w:val="clear" w:color="auto" w:fill="FFFFFF"/>
        </w:rPr>
      </w:pPr>
    </w:p>
    <w:p w14:paraId="3134F2CB" w14:textId="77777777" w:rsidR="00496FDD" w:rsidRPr="009B7041" w:rsidRDefault="002C543D">
      <w:pPr>
        <w:pStyle w:val="Corpo"/>
        <w:suppressAutoHyphens/>
        <w:jc w:val="both"/>
        <w:rPr>
          <w:rFonts w:ascii="Georgia" w:eastAsia="Georgia" w:hAnsi="Georgia" w:cs="Georgia"/>
          <w:b/>
          <w:bCs/>
          <w:color w:val="222222"/>
          <w:u w:color="222222"/>
          <w:shd w:val="clear" w:color="auto" w:fill="FFFFFF"/>
        </w:rPr>
      </w:pPr>
      <w:r w:rsidRPr="009B7041">
        <w:rPr>
          <w:rFonts w:ascii="Georgia" w:hAnsi="Georgia"/>
          <w:b/>
          <w:bCs/>
          <w:color w:val="222222"/>
          <w:u w:color="222222"/>
          <w:shd w:val="clear" w:color="auto" w:fill="FFFFFF"/>
        </w:rPr>
        <w:t>5 novembre 2010</w:t>
      </w:r>
    </w:p>
    <w:p w14:paraId="57533042" w14:textId="77777777" w:rsidR="00496FDD" w:rsidRPr="009B7041" w:rsidRDefault="002C543D">
      <w:pPr>
        <w:pStyle w:val="Corpo"/>
        <w:suppressAutoHyphens/>
        <w:jc w:val="both"/>
        <w:rPr>
          <w:rFonts w:ascii="Georgia" w:eastAsia="Georgia" w:hAnsi="Georgia" w:cs="Georgia"/>
          <w:color w:val="222222"/>
          <w:u w:color="222222"/>
          <w:shd w:val="clear" w:color="auto" w:fill="FFFFFF"/>
        </w:rPr>
      </w:pPr>
      <w:r w:rsidRPr="009B7041">
        <w:rPr>
          <w:rFonts w:ascii="Georgia" w:hAnsi="Georgia"/>
          <w:color w:val="222222"/>
          <w:u w:color="222222"/>
          <w:shd w:val="clear" w:color="auto" w:fill="FFFFFF"/>
        </w:rPr>
        <w:t>Master in “Didattica museale e comunicazione culturale per i musei”, IBAM-CNR Catania.</w:t>
      </w:r>
    </w:p>
    <w:p w14:paraId="2D6F3E00" w14:textId="77777777" w:rsidR="00496FDD" w:rsidRPr="009B7041" w:rsidRDefault="00496FDD">
      <w:pPr>
        <w:pStyle w:val="Corpo"/>
        <w:suppressAutoHyphens/>
        <w:jc w:val="both"/>
        <w:rPr>
          <w:rFonts w:ascii="Georgia" w:eastAsia="Georgia" w:hAnsi="Georgia" w:cs="Georgia"/>
          <w:color w:val="222222"/>
          <w:u w:color="222222"/>
          <w:shd w:val="clear" w:color="auto" w:fill="FFFFFF"/>
        </w:rPr>
      </w:pPr>
    </w:p>
    <w:p w14:paraId="1FAA60AA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  <w:r w:rsidRPr="009B7041">
        <w:rPr>
          <w:rFonts w:ascii="Georgia" w:hAnsi="Georgia"/>
          <w:b/>
          <w:bCs/>
          <w:sz w:val="22"/>
          <w:szCs w:val="22"/>
        </w:rPr>
        <w:t xml:space="preserve">23 novembre 2010 </w:t>
      </w:r>
    </w:p>
    <w:p w14:paraId="664B2B5A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Laurea specialistica in Filologia Moderna, Università di Catania</w:t>
      </w:r>
    </w:p>
    <w:p w14:paraId="6CCB147A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proofErr w:type="spellStart"/>
      <w:proofErr w:type="gramStart"/>
      <w:r w:rsidRPr="009B7041">
        <w:rPr>
          <w:rFonts w:ascii="Georgia" w:hAnsi="Georgia"/>
          <w:sz w:val="22"/>
          <w:szCs w:val="22"/>
          <w:lang w:val="fr-FR"/>
        </w:rPr>
        <w:t>Tesi</w:t>
      </w:r>
      <w:proofErr w:type="spellEnd"/>
      <w:r w:rsidRPr="009B7041">
        <w:rPr>
          <w:rFonts w:ascii="Georgia" w:hAnsi="Georgia"/>
          <w:sz w:val="22"/>
          <w:szCs w:val="22"/>
          <w:lang w:val="fr-FR"/>
        </w:rPr>
        <w:t>:</w:t>
      </w:r>
      <w:proofErr w:type="gramEnd"/>
      <w:r w:rsidRPr="009B7041">
        <w:rPr>
          <w:rFonts w:ascii="Georgia" w:hAnsi="Georgia"/>
          <w:sz w:val="22"/>
          <w:szCs w:val="22"/>
          <w:lang w:val="fr-FR"/>
        </w:rPr>
        <w:t xml:space="preserve"> </w:t>
      </w:r>
      <w:r w:rsidRPr="009B7041">
        <w:rPr>
          <w:rFonts w:ascii="Georgia" w:hAnsi="Georgia"/>
          <w:i/>
          <w:iCs/>
          <w:sz w:val="22"/>
          <w:szCs w:val="22"/>
        </w:rPr>
        <w:t>“</w:t>
      </w:r>
      <w:proofErr w:type="spellStart"/>
      <w:r w:rsidRPr="009B7041">
        <w:rPr>
          <w:rFonts w:ascii="Georgia" w:hAnsi="Georgia"/>
          <w:i/>
          <w:iCs/>
          <w:sz w:val="22"/>
          <w:szCs w:val="22"/>
        </w:rPr>
        <w:t>Sergentmagiù</w:t>
      </w:r>
      <w:proofErr w:type="spellEnd"/>
      <w:r w:rsidRPr="009B7041">
        <w:rPr>
          <w:rFonts w:ascii="Georgia" w:hAnsi="Georgia"/>
          <w:i/>
          <w:iCs/>
          <w:sz w:val="22"/>
          <w:szCs w:val="22"/>
        </w:rPr>
        <w:t xml:space="preserve"> </w:t>
      </w:r>
      <w:proofErr w:type="spellStart"/>
      <w:r w:rsidRPr="009B7041">
        <w:rPr>
          <w:rFonts w:ascii="Georgia" w:hAnsi="Georgia"/>
          <w:i/>
          <w:iCs/>
          <w:sz w:val="22"/>
          <w:szCs w:val="22"/>
        </w:rPr>
        <w:t>ghe</w:t>
      </w:r>
      <w:proofErr w:type="spellEnd"/>
      <w:r w:rsidRPr="009B7041">
        <w:rPr>
          <w:rFonts w:ascii="Georgia" w:hAnsi="Georgia"/>
          <w:i/>
          <w:iCs/>
          <w:sz w:val="22"/>
          <w:szCs w:val="22"/>
        </w:rPr>
        <w:t xml:space="preserve"> rivarrei a baita?” Epica, memoria e narrazione </w:t>
      </w:r>
      <w:proofErr w:type="gramStart"/>
      <w:r w:rsidRPr="009B7041">
        <w:rPr>
          <w:rFonts w:ascii="Georgia" w:hAnsi="Georgia"/>
          <w:i/>
          <w:iCs/>
          <w:sz w:val="22"/>
          <w:szCs w:val="22"/>
        </w:rPr>
        <w:t xml:space="preserve">ne </w:t>
      </w:r>
      <w:r w:rsidRPr="009B7041">
        <w:rPr>
          <w:rFonts w:ascii="Georgia" w:hAnsi="Georgia"/>
          <w:sz w:val="22"/>
          <w:szCs w:val="22"/>
        </w:rPr>
        <w:t>Il</w:t>
      </w:r>
      <w:proofErr w:type="gramEnd"/>
      <w:r w:rsidRPr="009B7041">
        <w:rPr>
          <w:rFonts w:ascii="Georgia" w:hAnsi="Georgia"/>
          <w:sz w:val="22"/>
          <w:szCs w:val="22"/>
        </w:rPr>
        <w:t xml:space="preserve"> Sergente</w:t>
      </w:r>
      <w:r w:rsidRPr="009B7041">
        <w:rPr>
          <w:rFonts w:ascii="Georgia" w:hAnsi="Georgia"/>
          <w:i/>
          <w:iCs/>
          <w:sz w:val="22"/>
          <w:szCs w:val="22"/>
        </w:rPr>
        <w:t xml:space="preserve"> di Marco Paolini</w:t>
      </w:r>
      <w:r w:rsidRPr="009B7041">
        <w:rPr>
          <w:rFonts w:ascii="Georgia" w:hAnsi="Georgia"/>
          <w:sz w:val="22"/>
          <w:szCs w:val="22"/>
        </w:rPr>
        <w:t xml:space="preserve">. </w:t>
      </w:r>
      <w:r w:rsidRPr="009B7041">
        <w:rPr>
          <w:rFonts w:ascii="Georgia" w:hAnsi="Georgia"/>
          <w:sz w:val="22"/>
          <w:szCs w:val="22"/>
          <w:u w:color="222222"/>
          <w:shd w:val="clear" w:color="auto" w:fill="FFFFFF"/>
        </w:rPr>
        <w:t>Una rielaborazione dello studio è stata successivamente pubblicata nel volume </w:t>
      </w:r>
      <w:r w:rsidRPr="009B7041">
        <w:rPr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Il Sergente di Marco Paolini. Epica, memoria, narrazione</w:t>
      </w:r>
      <w:r w:rsidRPr="009B7041">
        <w:rPr>
          <w:rFonts w:ascii="Georgia" w:hAnsi="Georgia"/>
          <w:sz w:val="22"/>
          <w:szCs w:val="22"/>
          <w:u w:color="222222"/>
          <w:shd w:val="clear" w:color="auto" w:fill="FFFFFF"/>
        </w:rPr>
        <w:t>, Acireale-Roma, Bonanno Editore, 2011.</w:t>
      </w:r>
    </w:p>
    <w:p w14:paraId="45DD8508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Relatore: prof. Fernando Gioviale.</w:t>
      </w:r>
    </w:p>
    <w:p w14:paraId="5E454F5C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Voto: 110/110 e lode</w:t>
      </w:r>
    </w:p>
    <w:p w14:paraId="240252E4" w14:textId="77777777" w:rsidR="00496FDD" w:rsidRPr="009B7041" w:rsidRDefault="00496FDD">
      <w:pPr>
        <w:pStyle w:val="Corpo"/>
        <w:suppressAutoHyphens/>
        <w:jc w:val="both"/>
        <w:rPr>
          <w:rFonts w:ascii="Georgia" w:eastAsia="Georgia" w:hAnsi="Georgia" w:cs="Georgia"/>
        </w:rPr>
      </w:pPr>
    </w:p>
    <w:p w14:paraId="0832BFD6" w14:textId="77777777" w:rsidR="00496FDD" w:rsidRPr="009B7041" w:rsidRDefault="002C543D">
      <w:pPr>
        <w:pStyle w:val="Corpo"/>
        <w:suppressAutoHyphens/>
        <w:rPr>
          <w:rFonts w:ascii="Georgia" w:eastAsia="Georgia" w:hAnsi="Georgia" w:cs="Georgia"/>
          <w:b/>
          <w:bCs/>
          <w:color w:val="222222"/>
          <w:u w:color="222222"/>
          <w:shd w:val="clear" w:color="auto" w:fill="FFFFFF"/>
        </w:rPr>
      </w:pPr>
      <w:r w:rsidRPr="009B7041">
        <w:rPr>
          <w:rFonts w:ascii="Georgia" w:hAnsi="Georgia"/>
          <w:b/>
          <w:bCs/>
          <w:color w:val="222222"/>
          <w:u w:color="222222"/>
          <w:shd w:val="clear" w:color="auto" w:fill="FFFFFF"/>
        </w:rPr>
        <w:t>28 maggio 2008</w:t>
      </w:r>
    </w:p>
    <w:p w14:paraId="1DF62167" w14:textId="77777777" w:rsidR="00496FDD" w:rsidRPr="009B7041" w:rsidRDefault="002C543D">
      <w:pPr>
        <w:pStyle w:val="Corpo"/>
        <w:suppressAutoHyphens/>
        <w:rPr>
          <w:rFonts w:ascii="Georgia" w:eastAsia="Georgia" w:hAnsi="Georgia" w:cs="Georgia"/>
          <w:color w:val="222222"/>
          <w:u w:color="222222"/>
          <w:shd w:val="clear" w:color="auto" w:fill="FFFFFF"/>
        </w:rPr>
      </w:pPr>
      <w:r w:rsidRPr="009B7041">
        <w:rPr>
          <w:rFonts w:ascii="Georgia" w:hAnsi="Georgia"/>
          <w:color w:val="222222"/>
          <w:u w:color="222222"/>
          <w:shd w:val="clear" w:color="auto" w:fill="FFFFFF"/>
        </w:rPr>
        <w:t>Abilitazione SISSIS all’insegnamento di Storia dell’arte (classe A054), Università di Catania.</w:t>
      </w:r>
    </w:p>
    <w:p w14:paraId="066C29CA" w14:textId="77777777" w:rsidR="00496FDD" w:rsidRPr="009B7041" w:rsidRDefault="002C543D">
      <w:pPr>
        <w:pStyle w:val="Corpo"/>
        <w:suppressAutoHyphens/>
        <w:rPr>
          <w:rFonts w:ascii="Georgia" w:eastAsia="Georgia" w:hAnsi="Georgia" w:cs="Georgia"/>
        </w:rPr>
      </w:pPr>
      <w:r w:rsidRPr="009B7041">
        <w:rPr>
          <w:rFonts w:ascii="Georgia" w:hAnsi="Georgia"/>
          <w:color w:val="222222"/>
          <w:u w:color="222222"/>
          <w:shd w:val="clear" w:color="auto" w:fill="FFFFFF"/>
        </w:rPr>
        <w:t>Voto: 80/80</w:t>
      </w:r>
    </w:p>
    <w:p w14:paraId="7E8BD4CA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b/>
          <w:bCs/>
          <w:i/>
          <w:iCs/>
          <w:sz w:val="22"/>
          <w:szCs w:val="22"/>
        </w:rPr>
      </w:pPr>
    </w:p>
    <w:p w14:paraId="556F423E" w14:textId="77777777" w:rsidR="00496FDD" w:rsidRPr="009B7041" w:rsidRDefault="002C543D">
      <w:pPr>
        <w:pStyle w:val="Corpo"/>
        <w:suppressAutoHyphens/>
        <w:jc w:val="both"/>
        <w:rPr>
          <w:rFonts w:ascii="Georgia" w:eastAsia="Georgia" w:hAnsi="Georgia" w:cs="Georgia"/>
          <w:b/>
          <w:bCs/>
        </w:rPr>
      </w:pPr>
      <w:r w:rsidRPr="009B7041">
        <w:rPr>
          <w:rFonts w:ascii="Georgia" w:hAnsi="Georgia"/>
          <w:b/>
          <w:bCs/>
        </w:rPr>
        <w:t>06 febbraio 2007</w:t>
      </w:r>
    </w:p>
    <w:p w14:paraId="284D1DEA" w14:textId="77777777" w:rsidR="00496FDD" w:rsidRPr="009B7041" w:rsidRDefault="002C543D">
      <w:pPr>
        <w:pStyle w:val="Corpo"/>
        <w:suppressAutoHyphens/>
        <w:jc w:val="both"/>
        <w:rPr>
          <w:rFonts w:ascii="Georgia" w:eastAsia="Georgia" w:hAnsi="Georgia" w:cs="Georgia"/>
          <w:b/>
          <w:bCs/>
        </w:rPr>
      </w:pPr>
      <w:r w:rsidRPr="009B7041">
        <w:rPr>
          <w:rFonts w:ascii="Georgia" w:hAnsi="Georgia"/>
        </w:rPr>
        <w:t xml:space="preserve">Dottorato in </w:t>
      </w:r>
      <w:r w:rsidRPr="009B7041">
        <w:rPr>
          <w:rFonts w:ascii="Georgia" w:hAnsi="Georgia"/>
          <w:color w:val="222222"/>
          <w:u w:color="222222"/>
          <w:shd w:val="clear" w:color="auto" w:fill="FFFFFF"/>
        </w:rPr>
        <w:t>Italianistica (Lessicografia e semantica del linguaggio letterario europeo)</w:t>
      </w:r>
      <w:r w:rsidRPr="009B7041">
        <w:rPr>
          <w:rFonts w:ascii="Georgia" w:hAnsi="Georgia"/>
        </w:rPr>
        <w:t xml:space="preserve">, </w:t>
      </w:r>
      <w:proofErr w:type="spellStart"/>
      <w:r w:rsidRPr="009B7041">
        <w:rPr>
          <w:rFonts w:ascii="Georgia" w:hAnsi="Georgia"/>
        </w:rPr>
        <w:t>Universit</w:t>
      </w:r>
      <w:proofErr w:type="spellEnd"/>
      <w:r w:rsidRPr="009B7041">
        <w:rPr>
          <w:rFonts w:ascii="Georgia" w:hAnsi="Georgia"/>
          <w:lang w:val="fr-FR"/>
        </w:rPr>
        <w:t xml:space="preserve">à </w:t>
      </w:r>
      <w:r w:rsidRPr="009B7041">
        <w:rPr>
          <w:rFonts w:ascii="Georgia" w:hAnsi="Georgia"/>
        </w:rPr>
        <w:t>di Catania</w:t>
      </w:r>
    </w:p>
    <w:p w14:paraId="3181683C" w14:textId="77777777" w:rsidR="00496FDD" w:rsidRPr="009B7041" w:rsidRDefault="002C543D">
      <w:pPr>
        <w:pStyle w:val="Corpo"/>
        <w:suppressAutoHyphens/>
        <w:jc w:val="both"/>
        <w:rPr>
          <w:rFonts w:ascii="Georgia" w:eastAsia="Georgia" w:hAnsi="Georgia" w:cs="Georgia"/>
        </w:rPr>
      </w:pPr>
      <w:r w:rsidRPr="009B7041">
        <w:rPr>
          <w:rFonts w:ascii="Georgia" w:hAnsi="Georgia"/>
        </w:rPr>
        <w:t xml:space="preserve">Tesi: </w:t>
      </w:r>
      <w:r w:rsidRPr="009B7041">
        <w:rPr>
          <w:rFonts w:ascii="Georgia" w:hAnsi="Georgia"/>
          <w:i/>
          <w:iCs/>
          <w:color w:val="222222"/>
          <w:u w:color="222222"/>
          <w:shd w:val="clear" w:color="auto" w:fill="FFFFFF"/>
          <w:lang w:val="fr-FR"/>
        </w:rPr>
        <w:t>«</w:t>
      </w:r>
      <w:r w:rsidRPr="009B7041">
        <w:rPr>
          <w:rFonts w:ascii="Georgia" w:hAnsi="Georgia"/>
          <w:i/>
          <w:iCs/>
          <w:color w:val="222222"/>
          <w:u w:color="222222"/>
          <w:shd w:val="clear" w:color="auto" w:fill="FFFFFF"/>
        </w:rPr>
        <w:t xml:space="preserve">Arti della visione». La prosa di Carlo Ludovico Ragghianti fra estetica e critica. </w:t>
      </w:r>
      <w:r w:rsidRPr="009B7041">
        <w:rPr>
          <w:rFonts w:ascii="Georgia" w:hAnsi="Georgia"/>
          <w:color w:val="222222"/>
          <w:u w:color="222222"/>
          <w:shd w:val="clear" w:color="auto" w:fill="FFFFFF"/>
        </w:rPr>
        <w:t xml:space="preserve">Le ricerche svolte sull’argomento sono confluite in diversi saggi pubblicati sulla rivista </w:t>
      </w:r>
      <w:r w:rsidRPr="009B7041">
        <w:rPr>
          <w:rFonts w:ascii="Georgia" w:hAnsi="Georgia"/>
          <w:color w:val="222222"/>
          <w:u w:color="222222"/>
          <w:shd w:val="clear" w:color="auto" w:fill="FFFFFF"/>
          <w:lang w:val="fr-FR"/>
        </w:rPr>
        <w:t>«</w:t>
      </w:r>
      <w:r w:rsidRPr="009B7041">
        <w:rPr>
          <w:rFonts w:ascii="Georgia" w:hAnsi="Georgia"/>
          <w:color w:val="222222"/>
          <w:u w:color="222222"/>
          <w:shd w:val="clear" w:color="auto" w:fill="FFFFFF"/>
        </w:rPr>
        <w:t>LUK nuova serie» della Fondazione Ragghianti e nel volume </w:t>
      </w:r>
      <w:r w:rsidRPr="009B7041">
        <w:rPr>
          <w:rFonts w:ascii="Georgia" w:hAnsi="Georgia"/>
          <w:i/>
          <w:iCs/>
          <w:color w:val="222222"/>
          <w:u w:color="222222"/>
          <w:shd w:val="clear" w:color="auto" w:fill="FFFFFF"/>
        </w:rPr>
        <w:t>Carlo Ludovico Ragghianti e i linguaggi della visione</w:t>
      </w:r>
      <w:r w:rsidRPr="009B7041">
        <w:rPr>
          <w:rFonts w:ascii="Georgia" w:hAnsi="Georgia"/>
          <w:color w:val="222222"/>
          <w:u w:color="222222"/>
          <w:shd w:val="clear" w:color="auto" w:fill="FFFFFF"/>
        </w:rPr>
        <w:t xml:space="preserve">, Lentini (SR), </w:t>
      </w:r>
      <w:proofErr w:type="spellStart"/>
      <w:r w:rsidRPr="009B7041">
        <w:rPr>
          <w:rFonts w:ascii="Georgia" w:hAnsi="Georgia"/>
          <w:color w:val="222222"/>
          <w:u w:color="222222"/>
          <w:shd w:val="clear" w:color="auto" w:fill="FFFFFF"/>
        </w:rPr>
        <w:t>Duetredue</w:t>
      </w:r>
      <w:proofErr w:type="spellEnd"/>
      <w:r w:rsidRPr="009B7041">
        <w:rPr>
          <w:rFonts w:ascii="Georgia" w:hAnsi="Georgia"/>
          <w:color w:val="222222"/>
          <w:u w:color="222222"/>
          <w:shd w:val="clear" w:color="auto" w:fill="FFFFFF"/>
        </w:rPr>
        <w:t xml:space="preserve"> Edizioni, 2017.</w:t>
      </w:r>
    </w:p>
    <w:p w14:paraId="4C88918D" w14:textId="77777777" w:rsidR="00496FDD" w:rsidRPr="009B7041" w:rsidRDefault="002C543D">
      <w:pPr>
        <w:pStyle w:val="Corpo"/>
        <w:suppressAutoHyphens/>
        <w:jc w:val="both"/>
        <w:rPr>
          <w:rFonts w:ascii="Georgia" w:eastAsia="Georgia" w:hAnsi="Georgia" w:cs="Georgia"/>
        </w:rPr>
      </w:pPr>
      <w:r w:rsidRPr="009B7041">
        <w:rPr>
          <w:rFonts w:ascii="Georgia" w:hAnsi="Georgia"/>
        </w:rPr>
        <w:t>Tutor: prof. Fernando Gioviale.</w:t>
      </w:r>
    </w:p>
    <w:p w14:paraId="2E449A34" w14:textId="77777777" w:rsidR="00496FDD" w:rsidRPr="009B7041" w:rsidRDefault="00496FDD">
      <w:pPr>
        <w:pStyle w:val="Corpo"/>
        <w:suppressAutoHyphens/>
        <w:rPr>
          <w:rFonts w:ascii="Georgia" w:eastAsia="Georgia" w:hAnsi="Georgia" w:cs="Georgia"/>
          <w:b/>
          <w:bCs/>
        </w:rPr>
      </w:pPr>
    </w:p>
    <w:p w14:paraId="18DC776A" w14:textId="77777777" w:rsidR="00496FDD" w:rsidRPr="009B7041" w:rsidRDefault="002C543D">
      <w:pPr>
        <w:pStyle w:val="Corpo"/>
        <w:suppressAutoHyphens/>
        <w:rPr>
          <w:rFonts w:ascii="Georgia" w:eastAsia="Georgia" w:hAnsi="Georgia" w:cs="Georgia"/>
          <w:b/>
          <w:bCs/>
        </w:rPr>
      </w:pPr>
      <w:r w:rsidRPr="009B7041">
        <w:rPr>
          <w:rFonts w:ascii="Georgia" w:hAnsi="Georgia"/>
          <w:b/>
          <w:bCs/>
        </w:rPr>
        <w:lastRenderedPageBreak/>
        <w:t>4 novembre 2003</w:t>
      </w:r>
    </w:p>
    <w:p w14:paraId="5CDDCBAA" w14:textId="77777777" w:rsidR="00496FDD" w:rsidRPr="009B7041" w:rsidRDefault="002C543D">
      <w:pPr>
        <w:pStyle w:val="Corpo"/>
        <w:suppressAutoHyphens/>
        <w:rPr>
          <w:rFonts w:ascii="Georgia" w:eastAsia="Georgia" w:hAnsi="Georgia" w:cs="Georgia"/>
        </w:rPr>
      </w:pPr>
      <w:r w:rsidRPr="009B7041">
        <w:rPr>
          <w:rFonts w:ascii="Georgia" w:hAnsi="Georgia"/>
        </w:rPr>
        <w:t>M</w:t>
      </w:r>
      <w:r w:rsidRPr="009B7041">
        <w:rPr>
          <w:rFonts w:ascii="Georgia" w:hAnsi="Georgia"/>
          <w:u w:color="222222"/>
          <w:shd w:val="clear" w:color="auto" w:fill="FFFFFF"/>
        </w:rPr>
        <w:t>aster Universitario in “Scrittura Professionale. Teorie e Tecniche”, Università di Catania.</w:t>
      </w:r>
    </w:p>
    <w:p w14:paraId="43DB0E67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45C4507F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  <w:r w:rsidRPr="009B7041">
        <w:rPr>
          <w:rFonts w:ascii="Georgia" w:hAnsi="Georgia"/>
          <w:b/>
          <w:bCs/>
          <w:sz w:val="22"/>
          <w:szCs w:val="22"/>
        </w:rPr>
        <w:t xml:space="preserve">10 luglio 2002 </w:t>
      </w:r>
    </w:p>
    <w:p w14:paraId="1750F221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Laurea V.O. in Lettere Moderne, Università di Catania</w:t>
      </w:r>
    </w:p>
    <w:p w14:paraId="1765953C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proofErr w:type="spellStart"/>
      <w:proofErr w:type="gramStart"/>
      <w:r w:rsidRPr="009B7041">
        <w:rPr>
          <w:rFonts w:ascii="Georgia" w:hAnsi="Georgia"/>
          <w:sz w:val="22"/>
          <w:szCs w:val="22"/>
          <w:lang w:val="fr-FR"/>
        </w:rPr>
        <w:t>Tesi</w:t>
      </w:r>
      <w:proofErr w:type="spellEnd"/>
      <w:r w:rsidRPr="009B7041">
        <w:rPr>
          <w:rFonts w:ascii="Georgia" w:hAnsi="Georgia"/>
          <w:sz w:val="22"/>
          <w:szCs w:val="22"/>
          <w:lang w:val="fr-FR"/>
        </w:rPr>
        <w:t>:</w:t>
      </w:r>
      <w:proofErr w:type="gramEnd"/>
      <w:r w:rsidRPr="009B7041">
        <w:rPr>
          <w:rFonts w:ascii="Georgia" w:hAnsi="Georgia"/>
          <w:sz w:val="22"/>
          <w:szCs w:val="22"/>
          <w:lang w:val="fr-FR"/>
        </w:rPr>
        <w:t xml:space="preserve"> </w:t>
      </w:r>
      <w:r w:rsidRPr="009B7041">
        <w:rPr>
          <w:rFonts w:ascii="Georgia" w:hAnsi="Georgia"/>
          <w:i/>
          <w:iCs/>
          <w:sz w:val="22"/>
          <w:szCs w:val="22"/>
        </w:rPr>
        <w:t>Arte come film. Carlo Ludovico Ragghianti e il cinema.</w:t>
      </w:r>
    </w:p>
    <w:p w14:paraId="2F1AEFF2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Relatore: prof. Fernando Gioviale</w:t>
      </w:r>
    </w:p>
    <w:p w14:paraId="3773E5E4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Voto: 110/110 e lode</w:t>
      </w:r>
    </w:p>
    <w:p w14:paraId="74472089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67B81743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b/>
          <w:bCs/>
          <w:i/>
          <w:iCs/>
          <w:sz w:val="22"/>
          <w:szCs w:val="22"/>
        </w:rPr>
      </w:pPr>
    </w:p>
    <w:p w14:paraId="1C6149F9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i/>
          <w:iCs/>
          <w:sz w:val="22"/>
          <w:szCs w:val="22"/>
          <w:u w:val="single"/>
        </w:rPr>
      </w:pPr>
      <w:r w:rsidRPr="009B7041">
        <w:rPr>
          <w:rFonts w:ascii="Georgia" w:hAnsi="Georgia"/>
          <w:b/>
          <w:bCs/>
          <w:i/>
          <w:iCs/>
          <w:sz w:val="22"/>
          <w:szCs w:val="22"/>
          <w:u w:val="single"/>
        </w:rPr>
        <w:t>Corsi di formazione</w:t>
      </w:r>
      <w:r w:rsidRPr="009B7041">
        <w:rPr>
          <w:rFonts w:ascii="Georgia" w:hAnsi="Georgia"/>
          <w:b/>
          <w:bCs/>
          <w:i/>
          <w:iCs/>
          <w:color w:val="FF0000"/>
          <w:sz w:val="22"/>
          <w:szCs w:val="22"/>
          <w:u w:val="single" w:color="FF0000"/>
        </w:rPr>
        <w:t xml:space="preserve"> </w:t>
      </w:r>
    </w:p>
    <w:p w14:paraId="5B5F86C2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7AC1AE3E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2019. Percorso di sviluppo professionale per docenti neoassunti (52 ore-7 moduli), Università di Catania.</w:t>
      </w:r>
    </w:p>
    <w:p w14:paraId="734684B2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2011. D</w:t>
      </w:r>
      <w:r w:rsidRPr="009B7041">
        <w:rPr>
          <w:rFonts w:ascii="Georgia" w:hAnsi="Georgia"/>
          <w:sz w:val="22"/>
          <w:szCs w:val="22"/>
          <w:u w:color="222222"/>
          <w:shd w:val="clear" w:color="auto" w:fill="FFFFFF"/>
        </w:rPr>
        <w:t>iploma di perfezionamento</w:t>
      </w:r>
      <w:r w:rsidRPr="009B7041">
        <w:rPr>
          <w:rFonts w:ascii="Georgia" w:hAnsi="Georgia"/>
          <w:b/>
          <w:bCs/>
          <w:sz w:val="22"/>
          <w:szCs w:val="22"/>
          <w:u w:color="222222"/>
          <w:shd w:val="clear" w:color="auto" w:fill="FFFFFF"/>
        </w:rPr>
        <w:t> </w:t>
      </w:r>
      <w:r w:rsidRPr="009B7041">
        <w:rPr>
          <w:rFonts w:ascii="Georgia" w:hAnsi="Georgia"/>
          <w:sz w:val="22"/>
          <w:szCs w:val="22"/>
          <w:u w:color="222222"/>
          <w:shd w:val="clear" w:color="auto" w:fill="FFFFFF"/>
        </w:rPr>
        <w:t xml:space="preserve">per il Corso annuale </w:t>
      </w:r>
      <w:proofErr w:type="spellStart"/>
      <w:r w:rsidRPr="009B7041">
        <w:rPr>
          <w:rFonts w:ascii="Georgia" w:hAnsi="Georgia"/>
          <w:sz w:val="22"/>
          <w:szCs w:val="22"/>
          <w:u w:color="222222"/>
          <w:shd w:val="clear" w:color="auto" w:fill="FFFFFF"/>
        </w:rPr>
        <w:t>post-lauream</w:t>
      </w:r>
      <w:proofErr w:type="spellEnd"/>
      <w:r w:rsidRPr="009B7041">
        <w:rPr>
          <w:rFonts w:ascii="Georgia" w:hAnsi="Georgia"/>
          <w:sz w:val="22"/>
          <w:szCs w:val="22"/>
          <w:u w:color="222222"/>
          <w:shd w:val="clear" w:color="auto" w:fill="FFFFFF"/>
        </w:rPr>
        <w:t xml:space="preserve"> (1500 ore-60 CFU) in Teoria e metodo dell’uso delle tecnologie multimediali nella didattica: indirizzo area disciplinare Umanistica della scuola secondaria, </w:t>
      </w:r>
      <w:proofErr w:type="spellStart"/>
      <w:r w:rsidRPr="009B7041">
        <w:rPr>
          <w:rFonts w:ascii="Georgia" w:hAnsi="Georgia"/>
          <w:sz w:val="22"/>
          <w:szCs w:val="22"/>
          <w:u w:color="222222"/>
          <w:shd w:val="clear" w:color="auto" w:fill="FFFFFF"/>
        </w:rPr>
        <w:t>Universit</w:t>
      </w:r>
      <w:proofErr w:type="spellEnd"/>
      <w:r w:rsidRPr="009B7041">
        <w:rPr>
          <w:rFonts w:ascii="Georgia" w:hAnsi="Georgia"/>
          <w:sz w:val="22"/>
          <w:szCs w:val="22"/>
          <w:u w:color="222222"/>
          <w:shd w:val="clear" w:color="auto" w:fill="FFFFFF"/>
          <w:lang w:val="fr-FR"/>
        </w:rPr>
        <w:t xml:space="preserve">à </w:t>
      </w:r>
      <w:r w:rsidRPr="009B7041">
        <w:rPr>
          <w:rFonts w:ascii="Georgia" w:hAnsi="Georgia"/>
          <w:sz w:val="22"/>
          <w:szCs w:val="22"/>
          <w:u w:color="222222"/>
          <w:shd w:val="clear" w:color="auto" w:fill="FFFFFF"/>
        </w:rPr>
        <w:t>per stranieri “Dante Alighieri” di Reggio Calabria - Associazione Mnemosine.</w:t>
      </w:r>
    </w:p>
    <w:p w14:paraId="735D8A63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2009. D</w:t>
      </w:r>
      <w:r w:rsidRPr="009B7041">
        <w:rPr>
          <w:rFonts w:ascii="Georgia" w:hAnsi="Georgia"/>
          <w:sz w:val="22"/>
          <w:szCs w:val="22"/>
          <w:u w:color="222222"/>
          <w:shd w:val="clear" w:color="auto" w:fill="FFFFFF"/>
        </w:rPr>
        <w:t xml:space="preserve">iploma di perfezionamento per il Corso annuale </w:t>
      </w:r>
      <w:proofErr w:type="spellStart"/>
      <w:r w:rsidRPr="009B7041">
        <w:rPr>
          <w:rFonts w:ascii="Georgia" w:hAnsi="Georgia"/>
          <w:sz w:val="22"/>
          <w:szCs w:val="22"/>
          <w:u w:color="222222"/>
          <w:shd w:val="clear" w:color="auto" w:fill="FFFFFF"/>
        </w:rPr>
        <w:t>post-lauream</w:t>
      </w:r>
      <w:proofErr w:type="spellEnd"/>
      <w:r w:rsidRPr="009B7041">
        <w:rPr>
          <w:rFonts w:ascii="Georgia" w:hAnsi="Georgia"/>
          <w:sz w:val="22"/>
          <w:szCs w:val="22"/>
          <w:u w:color="222222"/>
          <w:shd w:val="clear" w:color="auto" w:fill="FFFFFF"/>
        </w:rPr>
        <w:t xml:space="preserve"> (1500 ore-60 CFU) in </w:t>
      </w:r>
      <w:r w:rsidRPr="009B7041">
        <w:rPr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Metodologie narrative nella didattica degli insegnamenti umanistici nella scuola secondaria</w:t>
      </w:r>
      <w:r w:rsidRPr="009B7041">
        <w:rPr>
          <w:rFonts w:ascii="Georgia" w:hAnsi="Georgia"/>
          <w:sz w:val="22"/>
          <w:szCs w:val="22"/>
          <w:u w:color="222222"/>
          <w:shd w:val="clear" w:color="auto" w:fill="FFFFFF"/>
        </w:rPr>
        <w:t xml:space="preserve">, </w:t>
      </w:r>
      <w:proofErr w:type="spellStart"/>
      <w:r w:rsidRPr="009B7041">
        <w:rPr>
          <w:rFonts w:ascii="Georgia" w:hAnsi="Georgia"/>
          <w:sz w:val="22"/>
          <w:szCs w:val="22"/>
          <w:u w:color="222222"/>
          <w:shd w:val="clear" w:color="auto" w:fill="FFFFFF"/>
        </w:rPr>
        <w:t>Facolt</w:t>
      </w:r>
      <w:proofErr w:type="spellEnd"/>
      <w:r w:rsidRPr="009B7041">
        <w:rPr>
          <w:rFonts w:ascii="Georgia" w:hAnsi="Georgia"/>
          <w:sz w:val="22"/>
          <w:szCs w:val="22"/>
          <w:u w:color="222222"/>
          <w:shd w:val="clear" w:color="auto" w:fill="FFFFFF"/>
          <w:lang w:val="fr-FR"/>
        </w:rPr>
        <w:t xml:space="preserve">à </w:t>
      </w:r>
      <w:r w:rsidRPr="009B7041">
        <w:rPr>
          <w:rFonts w:ascii="Georgia" w:hAnsi="Georgia"/>
          <w:sz w:val="22"/>
          <w:szCs w:val="22"/>
          <w:u w:color="222222"/>
          <w:shd w:val="clear" w:color="auto" w:fill="FFFFFF"/>
        </w:rPr>
        <w:t>di Scienze della Formazione dell’</w:t>
      </w:r>
      <w:proofErr w:type="spellStart"/>
      <w:r w:rsidRPr="009B7041">
        <w:rPr>
          <w:rFonts w:ascii="Georgia" w:hAnsi="Georgia"/>
          <w:sz w:val="22"/>
          <w:szCs w:val="22"/>
          <w:u w:color="222222"/>
          <w:shd w:val="clear" w:color="auto" w:fill="FFFFFF"/>
        </w:rPr>
        <w:t>Universit</w:t>
      </w:r>
      <w:proofErr w:type="spellEnd"/>
      <w:r w:rsidRPr="009B7041">
        <w:rPr>
          <w:rFonts w:ascii="Georgia" w:hAnsi="Georgia"/>
          <w:sz w:val="22"/>
          <w:szCs w:val="22"/>
          <w:u w:color="222222"/>
          <w:shd w:val="clear" w:color="auto" w:fill="FFFFFF"/>
          <w:lang w:val="fr-FR"/>
        </w:rPr>
        <w:t xml:space="preserve">à </w:t>
      </w:r>
      <w:r w:rsidRPr="009B7041">
        <w:rPr>
          <w:rFonts w:ascii="Georgia" w:hAnsi="Georgia"/>
          <w:sz w:val="22"/>
          <w:szCs w:val="22"/>
          <w:u w:color="222222"/>
          <w:shd w:val="clear" w:color="auto" w:fill="FFFFFF"/>
        </w:rPr>
        <w:t>degli Studi del Salento - Associazione Mnemosine.</w:t>
      </w:r>
    </w:p>
    <w:p w14:paraId="6692DD31" w14:textId="77777777" w:rsidR="00496FDD" w:rsidRPr="009B7041" w:rsidRDefault="00496FD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</w:p>
    <w:p w14:paraId="2B3C89ED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  <w:u w:val="single"/>
        </w:rPr>
      </w:pPr>
    </w:p>
    <w:p w14:paraId="4C841CDE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i/>
          <w:iCs/>
          <w:sz w:val="22"/>
          <w:szCs w:val="22"/>
          <w:u w:val="single"/>
        </w:rPr>
      </w:pPr>
      <w:r w:rsidRPr="009B7041">
        <w:rPr>
          <w:rFonts w:ascii="Georgia" w:hAnsi="Georgia"/>
          <w:b/>
          <w:bCs/>
          <w:i/>
          <w:iCs/>
          <w:sz w:val="22"/>
          <w:szCs w:val="22"/>
          <w:u w:val="single"/>
        </w:rPr>
        <w:t>Posizioni lavorative</w:t>
      </w:r>
    </w:p>
    <w:p w14:paraId="03544D57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  <w:u w:val="single"/>
        </w:rPr>
      </w:pPr>
    </w:p>
    <w:p w14:paraId="5427AA2B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  <w:r w:rsidRPr="009B7041">
        <w:rPr>
          <w:rFonts w:ascii="Georgia" w:hAnsi="Georgia"/>
          <w:b/>
          <w:bCs/>
          <w:sz w:val="22"/>
          <w:szCs w:val="22"/>
        </w:rPr>
        <w:t>Gennaio 2009-Dicembre 2017</w:t>
      </w:r>
    </w:p>
    <w:p w14:paraId="10B809DE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Cultore della Materia in Discipline dello spettacolo, Università di Catania, Facoltà di Lettere e Filosofia prima, Dipartimento di Scienze Umanistiche poi.</w:t>
      </w:r>
    </w:p>
    <w:p w14:paraId="7F5F56BF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078FDA12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34ADA19B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i/>
          <w:iCs/>
          <w:sz w:val="22"/>
          <w:szCs w:val="22"/>
          <w:u w:val="single"/>
        </w:rPr>
      </w:pPr>
      <w:r w:rsidRPr="009B7041">
        <w:rPr>
          <w:rFonts w:ascii="Georgia" w:hAnsi="Georgia"/>
          <w:b/>
          <w:bCs/>
          <w:i/>
          <w:iCs/>
          <w:sz w:val="22"/>
          <w:szCs w:val="22"/>
          <w:u w:val="single"/>
        </w:rPr>
        <w:t>Attività didattica</w:t>
      </w:r>
    </w:p>
    <w:p w14:paraId="041D9293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</w:p>
    <w:p w14:paraId="7D8CCE04" w14:textId="77777777" w:rsidR="00496FDD" w:rsidRPr="00684BA7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  <w:r w:rsidRPr="00684BA7">
        <w:rPr>
          <w:rFonts w:ascii="Georgia" w:hAnsi="Georgia"/>
          <w:b/>
          <w:bCs/>
          <w:sz w:val="22"/>
          <w:szCs w:val="22"/>
        </w:rPr>
        <w:t xml:space="preserve">AA 2020-2021 </w:t>
      </w:r>
    </w:p>
    <w:p w14:paraId="1DC86DA3" w14:textId="77777777" w:rsidR="00496FDD" w:rsidRPr="00684BA7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684BA7">
        <w:rPr>
          <w:rFonts w:ascii="Georgia" w:hAnsi="Georgia"/>
          <w:sz w:val="22"/>
          <w:szCs w:val="22"/>
        </w:rPr>
        <w:t>Titolare dei corsi: Storia del teatro e dello spettacolo (triennale) e Drammaturgia (magistrale)</w:t>
      </w:r>
    </w:p>
    <w:p w14:paraId="2D22B532" w14:textId="77777777" w:rsidR="00496FDD" w:rsidRPr="00684BA7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684BA7">
        <w:rPr>
          <w:rFonts w:ascii="Georgia" w:hAnsi="Georgia"/>
          <w:sz w:val="22"/>
          <w:szCs w:val="22"/>
        </w:rPr>
        <w:t>36 ore/6 CFU</w:t>
      </w:r>
    </w:p>
    <w:p w14:paraId="278E14BC" w14:textId="6C5CEED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684BA7">
        <w:rPr>
          <w:rFonts w:ascii="Georgia" w:hAnsi="Georgia"/>
          <w:sz w:val="22"/>
          <w:szCs w:val="22"/>
        </w:rPr>
        <w:t>Corsi di Laurea: Scienze e lingue per la comunicazione - Lettere - Filologia Moderna Comunicazione dell</w:t>
      </w:r>
      <w:r w:rsidR="001F2F2D" w:rsidRPr="00684BA7">
        <w:rPr>
          <w:rFonts w:ascii="Georgia" w:hAnsi="Georgia"/>
          <w:sz w:val="22"/>
          <w:szCs w:val="22"/>
        </w:rPr>
        <w:t>a</w:t>
      </w:r>
      <w:r w:rsidRPr="00684BA7">
        <w:rPr>
          <w:rFonts w:ascii="Georgia" w:hAnsi="Georgia"/>
          <w:sz w:val="22"/>
          <w:szCs w:val="22"/>
        </w:rPr>
        <w:t xml:space="preserve"> cultura e dello spettacolo (Università di Catania)</w:t>
      </w:r>
    </w:p>
    <w:p w14:paraId="10BE3469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6BED57E4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b/>
          <w:bCs/>
          <w:sz w:val="22"/>
          <w:szCs w:val="22"/>
        </w:rPr>
        <w:t>AA 2019-2020</w:t>
      </w:r>
    </w:p>
    <w:p w14:paraId="0B51A511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Titolare dei corsi: Storia del teatro e dello spettacolo (triennale) e Drammaturgia (magistrale)</w:t>
      </w:r>
    </w:p>
    <w:p w14:paraId="56362B8E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36 ore/6 CFU</w:t>
      </w:r>
    </w:p>
    <w:p w14:paraId="7731D122" w14:textId="71131A95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Corsi di Laurea: Scienze e lingue per la comunicazione - Lettere - Comunicazione dell</w:t>
      </w:r>
      <w:r w:rsidR="001F2F2D" w:rsidRPr="009B7041">
        <w:rPr>
          <w:rFonts w:ascii="Georgia" w:hAnsi="Georgia"/>
          <w:sz w:val="22"/>
          <w:szCs w:val="22"/>
        </w:rPr>
        <w:t>a</w:t>
      </w:r>
      <w:r w:rsidRPr="009B7041">
        <w:rPr>
          <w:rFonts w:ascii="Georgia" w:hAnsi="Georgia"/>
          <w:sz w:val="22"/>
          <w:szCs w:val="22"/>
        </w:rPr>
        <w:t xml:space="preserve"> cultura e dello spettacolo (Università di Catania)</w:t>
      </w:r>
    </w:p>
    <w:p w14:paraId="4D30EA6E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</w:p>
    <w:p w14:paraId="689E5926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  <w:r w:rsidRPr="009B7041">
        <w:rPr>
          <w:rFonts w:ascii="Georgia" w:hAnsi="Georgia"/>
          <w:b/>
          <w:bCs/>
          <w:sz w:val="22"/>
          <w:szCs w:val="22"/>
        </w:rPr>
        <w:t>AA 2018-2019</w:t>
      </w:r>
    </w:p>
    <w:p w14:paraId="1DCEE2D2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lastRenderedPageBreak/>
        <w:t xml:space="preserve">Titolare del corso: Storia del teatro e dello spettacolo </w:t>
      </w:r>
    </w:p>
    <w:p w14:paraId="24E047DD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36 ore/6 CFU</w:t>
      </w:r>
    </w:p>
    <w:p w14:paraId="4B31BE41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Corso di Laurea: Scienze e lingue per la comunicazione - Lettere (Università di Catania)</w:t>
      </w:r>
    </w:p>
    <w:p w14:paraId="4E5C9CB4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</w:p>
    <w:p w14:paraId="51F47E1B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  <w:r w:rsidRPr="009B7041">
        <w:rPr>
          <w:rFonts w:ascii="Georgia" w:hAnsi="Georgia"/>
          <w:b/>
          <w:bCs/>
          <w:sz w:val="22"/>
          <w:szCs w:val="22"/>
        </w:rPr>
        <w:t>AA 2011-2012</w:t>
      </w:r>
    </w:p>
    <w:p w14:paraId="2B96AE0C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i/>
          <w:iCs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 xml:space="preserve">Laboratorio didattico: </w:t>
      </w:r>
      <w:r w:rsidRPr="009B7041">
        <w:rPr>
          <w:rFonts w:ascii="Georgia" w:hAnsi="Georgia"/>
          <w:i/>
          <w:iCs/>
          <w:sz w:val="22"/>
          <w:szCs w:val="22"/>
        </w:rPr>
        <w:t xml:space="preserve">Scampoli di realtà. I </w:t>
      </w:r>
      <w:proofErr w:type="spellStart"/>
      <w:r w:rsidRPr="009B7041">
        <w:rPr>
          <w:rFonts w:ascii="Georgia" w:hAnsi="Georgia"/>
          <w:i/>
          <w:iCs/>
          <w:sz w:val="22"/>
          <w:szCs w:val="22"/>
        </w:rPr>
        <w:t>docufilm</w:t>
      </w:r>
      <w:proofErr w:type="spellEnd"/>
      <w:r w:rsidRPr="009B7041">
        <w:rPr>
          <w:rFonts w:ascii="Georgia" w:hAnsi="Georgia"/>
          <w:i/>
          <w:iCs/>
          <w:sz w:val="22"/>
          <w:szCs w:val="22"/>
        </w:rPr>
        <w:t xml:space="preserve"> di Gabriele </w:t>
      </w:r>
      <w:proofErr w:type="spellStart"/>
      <w:r w:rsidRPr="009B7041">
        <w:rPr>
          <w:rFonts w:ascii="Georgia" w:hAnsi="Georgia"/>
          <w:i/>
          <w:iCs/>
          <w:sz w:val="22"/>
          <w:szCs w:val="22"/>
        </w:rPr>
        <w:t>Vacis</w:t>
      </w:r>
      <w:proofErr w:type="spellEnd"/>
    </w:p>
    <w:p w14:paraId="4E9FCCD6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Officina dei media - Laboratori didattici (Università di Catania)</w:t>
      </w:r>
    </w:p>
    <w:p w14:paraId="63821CB6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11944C56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  <w:r w:rsidRPr="009B7041">
        <w:rPr>
          <w:rFonts w:ascii="Georgia" w:hAnsi="Georgia"/>
          <w:b/>
          <w:bCs/>
          <w:sz w:val="22"/>
          <w:szCs w:val="22"/>
        </w:rPr>
        <w:t>AA 2010-2011</w:t>
      </w:r>
    </w:p>
    <w:p w14:paraId="01412709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 xml:space="preserve">Laboratorio didattico: </w:t>
      </w:r>
      <w:proofErr w:type="spellStart"/>
      <w:r w:rsidRPr="009B7041">
        <w:rPr>
          <w:rFonts w:ascii="Georgia" w:hAnsi="Georgia"/>
          <w:i/>
          <w:iCs/>
          <w:sz w:val="22"/>
          <w:szCs w:val="22"/>
        </w:rPr>
        <w:t>Tuttestorie</w:t>
      </w:r>
      <w:proofErr w:type="spellEnd"/>
      <w:r w:rsidRPr="009B7041">
        <w:rPr>
          <w:rFonts w:ascii="Georgia" w:hAnsi="Georgia"/>
          <w:i/>
          <w:iCs/>
          <w:sz w:val="22"/>
          <w:szCs w:val="22"/>
        </w:rPr>
        <w:t>. Il teatro di narrazione e la scena italiana contemporanea</w:t>
      </w:r>
    </w:p>
    <w:p w14:paraId="3B8322B1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Officina dei media - Laboratori didattici (Università di Catania)</w:t>
      </w:r>
    </w:p>
    <w:p w14:paraId="30D6B067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373A2507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  <w:r w:rsidRPr="009B7041">
        <w:rPr>
          <w:rFonts w:ascii="Georgia" w:hAnsi="Georgia"/>
          <w:b/>
          <w:bCs/>
          <w:sz w:val="22"/>
          <w:szCs w:val="22"/>
        </w:rPr>
        <w:t>AA 2007/2008</w:t>
      </w:r>
    </w:p>
    <w:p w14:paraId="4CAB4D91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Laboratorio didattico di</w:t>
      </w:r>
      <w:r w:rsidRPr="009B7041">
        <w:rPr>
          <w:rFonts w:ascii="Georgia" w:hAnsi="Georgia"/>
          <w:b/>
          <w:bCs/>
          <w:sz w:val="22"/>
          <w:szCs w:val="22"/>
        </w:rPr>
        <w:t xml:space="preserve"> </w:t>
      </w:r>
      <w:r w:rsidRPr="009B7041">
        <w:rPr>
          <w:rFonts w:ascii="Georgia" w:hAnsi="Georgia"/>
          <w:sz w:val="22"/>
          <w:szCs w:val="22"/>
        </w:rPr>
        <w:t>Italiano Scritto (15 ore)</w:t>
      </w:r>
    </w:p>
    <w:p w14:paraId="62CB8D37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Corso di Laurea: Scienze della comunicazione (Università di Catania)</w:t>
      </w:r>
    </w:p>
    <w:p w14:paraId="35F55325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1F8375F4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i/>
          <w:iCs/>
          <w:caps/>
          <w:sz w:val="22"/>
          <w:szCs w:val="22"/>
          <w:u w:val="single"/>
        </w:rPr>
      </w:pPr>
      <w:r w:rsidRPr="009B7041">
        <w:rPr>
          <w:rFonts w:ascii="Georgia" w:hAnsi="Georgia"/>
          <w:b/>
          <w:bCs/>
          <w:i/>
          <w:iCs/>
          <w:sz w:val="22"/>
          <w:szCs w:val="22"/>
          <w:u w:val="single"/>
        </w:rPr>
        <w:t>Tutorato</w:t>
      </w:r>
    </w:p>
    <w:p w14:paraId="1150DE5F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</w:p>
    <w:p w14:paraId="666F95FC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b/>
          <w:bCs/>
          <w:sz w:val="22"/>
          <w:szCs w:val="22"/>
        </w:rPr>
        <w:t>AA</w:t>
      </w:r>
      <w:r w:rsidRPr="009B7041">
        <w:rPr>
          <w:rFonts w:ascii="Georgia" w:hAnsi="Georgia"/>
          <w:sz w:val="22"/>
          <w:szCs w:val="22"/>
        </w:rPr>
        <w:t xml:space="preserve"> </w:t>
      </w:r>
      <w:r w:rsidRPr="009B7041">
        <w:rPr>
          <w:rFonts w:ascii="Georgia" w:hAnsi="Georgia"/>
          <w:b/>
          <w:bCs/>
          <w:sz w:val="22"/>
          <w:szCs w:val="22"/>
        </w:rPr>
        <w:t>2004-2005, 2005-2006, 2006-2007, 2007-2008</w:t>
      </w:r>
      <w:r w:rsidRPr="009B7041">
        <w:rPr>
          <w:rFonts w:ascii="Georgia" w:hAnsi="Georgia"/>
          <w:sz w:val="22"/>
          <w:szCs w:val="22"/>
        </w:rPr>
        <w:t xml:space="preserve"> </w:t>
      </w:r>
    </w:p>
    <w:p w14:paraId="61D9DC95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 xml:space="preserve">Tutorato di “Storia del teatro e dello spettacolo” e “Storia e critica del cinema” per gli studenti del cdl in Scienze della Comunicazione, secondo una convenzione stipulata tra l’Università degli Studi Catania e la provincia di Caltanissetta. Per la stessa convenzione nel biennio </w:t>
      </w:r>
      <w:r w:rsidRPr="009B7041">
        <w:rPr>
          <w:rFonts w:ascii="Georgia" w:hAnsi="Georgia"/>
          <w:b/>
          <w:bCs/>
          <w:sz w:val="22"/>
          <w:szCs w:val="22"/>
        </w:rPr>
        <w:t>2009-2010</w:t>
      </w:r>
      <w:r w:rsidRPr="009B7041">
        <w:rPr>
          <w:rFonts w:ascii="Georgia" w:hAnsi="Georgia"/>
          <w:sz w:val="22"/>
          <w:szCs w:val="22"/>
        </w:rPr>
        <w:t xml:space="preserve"> ha svolto attività di tutor per la disciplina “Forme dello spettacolo multimediale”. </w:t>
      </w:r>
    </w:p>
    <w:p w14:paraId="1CE68D40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53C59C4D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5F0A1DD2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i/>
          <w:iCs/>
          <w:sz w:val="22"/>
          <w:szCs w:val="22"/>
          <w:u w:val="single"/>
        </w:rPr>
      </w:pPr>
      <w:r w:rsidRPr="009B7041">
        <w:rPr>
          <w:rFonts w:ascii="Georgia" w:hAnsi="Georgia"/>
          <w:b/>
          <w:bCs/>
          <w:i/>
          <w:iCs/>
          <w:sz w:val="22"/>
          <w:szCs w:val="22"/>
          <w:u w:val="single"/>
        </w:rPr>
        <w:t>Attività editoriali affini alla ricerca</w:t>
      </w:r>
    </w:p>
    <w:p w14:paraId="2226F80D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4C06E0BD" w14:textId="31A16A70" w:rsidR="00496FDD" w:rsidRPr="009B7041" w:rsidRDefault="002C543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ind w:firstLine="284"/>
        <w:jc w:val="both"/>
        <w:rPr>
          <w:rFonts w:ascii="Georgia" w:eastAsia="Georgia" w:hAnsi="Georgia" w:cs="Georgia"/>
        </w:rPr>
      </w:pPr>
      <w:r w:rsidRPr="009B7041">
        <w:rPr>
          <w:rFonts w:ascii="Georgia" w:hAnsi="Georgia"/>
        </w:rPr>
        <w:t xml:space="preserve">2019 Direttrice delle collane </w:t>
      </w:r>
      <w:r w:rsidRPr="009B7041">
        <w:rPr>
          <w:rFonts w:ascii="Georgia" w:hAnsi="Georgia"/>
          <w:i/>
          <w:iCs/>
        </w:rPr>
        <w:t xml:space="preserve">Tascabili Teatro </w:t>
      </w:r>
      <w:r w:rsidRPr="009B7041">
        <w:rPr>
          <w:rFonts w:ascii="Georgia" w:hAnsi="Georgia"/>
        </w:rPr>
        <w:t xml:space="preserve">e </w:t>
      </w:r>
      <w:r w:rsidRPr="009B7041">
        <w:rPr>
          <w:rFonts w:ascii="Georgia" w:hAnsi="Georgia"/>
          <w:i/>
          <w:iCs/>
        </w:rPr>
        <w:t>Oltre il giardino</w:t>
      </w:r>
      <w:r w:rsidRPr="009B7041">
        <w:rPr>
          <w:rFonts w:ascii="Georgia" w:hAnsi="Georgia"/>
        </w:rPr>
        <w:t xml:space="preserve"> per la Casa Editrice Bonanno (Acireale-Roma).</w:t>
      </w:r>
    </w:p>
    <w:p w14:paraId="3EE8A095" w14:textId="77777777" w:rsidR="00496FDD" w:rsidRPr="009B7041" w:rsidRDefault="002C543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ind w:firstLine="284"/>
        <w:jc w:val="both"/>
        <w:rPr>
          <w:rFonts w:ascii="Georgia" w:eastAsia="Georgia" w:hAnsi="Georgia" w:cs="Georgia"/>
        </w:rPr>
      </w:pPr>
      <w:r w:rsidRPr="009B7041">
        <w:rPr>
          <w:rFonts w:ascii="Georgia" w:hAnsi="Georgia"/>
        </w:rPr>
        <w:t xml:space="preserve">2018 (ad oggi). Redattrice della rivista </w:t>
      </w:r>
      <w:proofErr w:type="spellStart"/>
      <w:r w:rsidRPr="009B7041">
        <w:rPr>
          <w:rFonts w:ascii="Georgia" w:hAnsi="Georgia"/>
          <w:i/>
          <w:iCs/>
        </w:rPr>
        <w:t>Siculorum</w:t>
      </w:r>
      <w:proofErr w:type="spellEnd"/>
      <w:r w:rsidRPr="009B7041">
        <w:rPr>
          <w:rFonts w:ascii="Georgia" w:hAnsi="Georgia"/>
          <w:i/>
          <w:iCs/>
        </w:rPr>
        <w:t xml:space="preserve"> </w:t>
      </w:r>
      <w:proofErr w:type="spellStart"/>
      <w:r w:rsidRPr="009B7041">
        <w:rPr>
          <w:rFonts w:ascii="Georgia" w:hAnsi="Georgia"/>
          <w:i/>
          <w:iCs/>
        </w:rPr>
        <w:t>Gymnasium</w:t>
      </w:r>
      <w:proofErr w:type="spellEnd"/>
      <w:r w:rsidRPr="009B7041">
        <w:rPr>
          <w:rFonts w:ascii="Georgia" w:hAnsi="Georgia"/>
          <w:i/>
          <w:iCs/>
        </w:rPr>
        <w:t xml:space="preserve">. A Journal for the </w:t>
      </w:r>
      <w:proofErr w:type="spellStart"/>
      <w:r w:rsidRPr="009B7041">
        <w:rPr>
          <w:rFonts w:ascii="Georgia" w:hAnsi="Georgia"/>
          <w:i/>
          <w:iCs/>
        </w:rPr>
        <w:t>Humanities</w:t>
      </w:r>
      <w:proofErr w:type="spellEnd"/>
      <w:r w:rsidRPr="009B7041">
        <w:rPr>
          <w:rFonts w:ascii="Georgia" w:hAnsi="Georgia"/>
        </w:rPr>
        <w:t>, rivista del Dipartimento di Scienze Umanistiche dell’Università di Catania.</w:t>
      </w:r>
    </w:p>
    <w:p w14:paraId="7D653982" w14:textId="77777777" w:rsidR="00496FDD" w:rsidRPr="009B7041" w:rsidRDefault="002C543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ind w:firstLine="284"/>
        <w:jc w:val="both"/>
        <w:rPr>
          <w:rFonts w:ascii="Georgia" w:eastAsia="Georgia" w:hAnsi="Georgia" w:cs="Georgia"/>
        </w:rPr>
      </w:pPr>
      <w:r w:rsidRPr="009B7041">
        <w:rPr>
          <w:rFonts w:ascii="Georgia" w:hAnsi="Georgia"/>
        </w:rPr>
        <w:t xml:space="preserve">2015 (al 31 agosto 2019). Nel comitato di redazione della collana editoriale «I quaderni di Arabeschi», </w:t>
      </w:r>
      <w:proofErr w:type="spellStart"/>
      <w:r w:rsidRPr="009B7041">
        <w:rPr>
          <w:rFonts w:ascii="Georgia" w:hAnsi="Georgia"/>
        </w:rPr>
        <w:t>duetreduedizioni</w:t>
      </w:r>
      <w:proofErr w:type="spellEnd"/>
      <w:r w:rsidRPr="009B7041">
        <w:rPr>
          <w:rFonts w:ascii="Georgia" w:hAnsi="Georgia"/>
        </w:rPr>
        <w:t>.</w:t>
      </w:r>
    </w:p>
    <w:p w14:paraId="2F5C3813" w14:textId="77777777" w:rsidR="00496FDD" w:rsidRPr="009B7041" w:rsidRDefault="002C543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ind w:firstLine="284"/>
        <w:jc w:val="both"/>
        <w:rPr>
          <w:rFonts w:ascii="Georgia" w:eastAsia="Times New Roman" w:hAnsi="Georgia" w:cs="Times New Roman"/>
        </w:rPr>
      </w:pPr>
      <w:r w:rsidRPr="009B7041">
        <w:rPr>
          <w:rFonts w:ascii="Georgia" w:hAnsi="Georgia"/>
        </w:rPr>
        <w:t xml:space="preserve">2013 (ad oggi). Redattrice della rivista telematica internazionale </w:t>
      </w:r>
      <w:r w:rsidRPr="009B7041">
        <w:rPr>
          <w:rFonts w:ascii="Georgia" w:hAnsi="Georgia"/>
          <w:i/>
          <w:iCs/>
        </w:rPr>
        <w:t xml:space="preserve">Arabeschi, </w:t>
      </w:r>
      <w:r w:rsidRPr="009B7041">
        <w:rPr>
          <w:rFonts w:ascii="Georgia" w:hAnsi="Georgia"/>
        </w:rPr>
        <w:t xml:space="preserve">rivista di fascia A dedicata alle interazioni fra letteratura e visualità, il cui primo numero è uscito nel gennaio 2013. </w:t>
      </w:r>
    </w:p>
    <w:p w14:paraId="7FDFF083" w14:textId="77777777" w:rsidR="00496FDD" w:rsidRPr="009B7041" w:rsidRDefault="00496FD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ind w:firstLine="284"/>
        <w:jc w:val="both"/>
        <w:rPr>
          <w:rFonts w:ascii="Georgia" w:eastAsia="Times New Roman" w:hAnsi="Georgia" w:cs="Times New Roman"/>
        </w:rPr>
      </w:pPr>
    </w:p>
    <w:p w14:paraId="4D1AD9F5" w14:textId="77777777" w:rsidR="00496FDD" w:rsidRPr="009B7041" w:rsidRDefault="002C543D">
      <w:pPr>
        <w:suppressAutoHyphens/>
        <w:spacing w:line="276" w:lineRule="auto"/>
        <w:jc w:val="both"/>
        <w:rPr>
          <w:rFonts w:ascii="Georgia" w:hAnsi="Georgia"/>
          <w:b/>
          <w:bCs/>
          <w:i/>
          <w:iCs/>
          <w:sz w:val="22"/>
          <w:szCs w:val="22"/>
          <w:u w:val="single"/>
        </w:rPr>
      </w:pPr>
      <w:r w:rsidRPr="009B7041">
        <w:rPr>
          <w:rFonts w:ascii="Georgia" w:hAnsi="Georgia"/>
          <w:b/>
          <w:bCs/>
          <w:i/>
          <w:iCs/>
          <w:sz w:val="22"/>
          <w:szCs w:val="22"/>
          <w:u w:val="single"/>
        </w:rPr>
        <w:t xml:space="preserve">Finanziamenti a progetti di ricerca e formazione, nazionali e internazionali </w:t>
      </w:r>
    </w:p>
    <w:p w14:paraId="1A287C53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1E363A58" w14:textId="506F2CA9" w:rsidR="00496FDD" w:rsidRPr="009B7041" w:rsidRDefault="002C543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ind w:firstLine="284"/>
        <w:jc w:val="both"/>
        <w:rPr>
          <w:rFonts w:ascii="Georgia" w:hAnsi="Georgia"/>
        </w:rPr>
      </w:pPr>
      <w:r w:rsidRPr="00684BA7">
        <w:rPr>
          <w:rFonts w:ascii="Georgia" w:hAnsi="Georgia"/>
        </w:rPr>
        <w:lastRenderedPageBreak/>
        <w:t>20</w:t>
      </w:r>
      <w:r w:rsidR="00684BA7" w:rsidRPr="00684BA7">
        <w:rPr>
          <w:rFonts w:ascii="Georgia" w:hAnsi="Georgia"/>
        </w:rPr>
        <w:t>20</w:t>
      </w:r>
      <w:r w:rsidR="00235250" w:rsidRPr="00684BA7">
        <w:rPr>
          <w:rFonts w:ascii="Georgia" w:hAnsi="Georgia"/>
        </w:rPr>
        <w:t>.</w:t>
      </w:r>
      <w:r w:rsidRPr="00684BA7">
        <w:rPr>
          <w:rFonts w:ascii="Georgia" w:hAnsi="Georgia"/>
        </w:rPr>
        <w:t xml:space="preserve"> </w:t>
      </w:r>
      <w:proofErr w:type="spellStart"/>
      <w:r w:rsidRPr="00684BA7">
        <w:rPr>
          <w:rFonts w:ascii="Georgia" w:hAnsi="Georgia"/>
        </w:rPr>
        <w:t>Divagrafie</w:t>
      </w:r>
      <w:proofErr w:type="spellEnd"/>
      <w:r w:rsidRPr="00684BA7">
        <w:rPr>
          <w:rFonts w:ascii="Georgia" w:hAnsi="Georgia"/>
        </w:rPr>
        <w:t>. Per una mappatura delle attrici italiane che scrivono – Coordinatrice Nazionale Prof.ssa Lucia Cardone</w:t>
      </w:r>
      <w:r w:rsidRPr="00684BA7">
        <w:rPr>
          <w:rFonts w:ascii="Georgia" w:hAnsi="Georgia"/>
          <w:i/>
          <w:iCs/>
        </w:rPr>
        <w:t xml:space="preserve"> </w:t>
      </w:r>
      <w:r w:rsidRPr="00684BA7">
        <w:rPr>
          <w:rFonts w:ascii="Georgia" w:hAnsi="Georgia"/>
        </w:rPr>
        <w:t>(PRIN 20</w:t>
      </w:r>
      <w:r w:rsidR="00E86D2B" w:rsidRPr="00684BA7">
        <w:rPr>
          <w:rFonts w:ascii="Georgia" w:hAnsi="Georgia"/>
        </w:rPr>
        <w:t>17</w:t>
      </w:r>
      <w:r w:rsidRPr="00684BA7">
        <w:rPr>
          <w:rFonts w:ascii="Georgia" w:hAnsi="Georgia"/>
        </w:rPr>
        <w:t>, durata triennale).</w:t>
      </w:r>
      <w:r w:rsidR="00684BA7">
        <w:rPr>
          <w:rFonts w:ascii="Georgia" w:hAnsi="Georgia"/>
        </w:rPr>
        <w:t xml:space="preserve"> Componenti dell’unità catanese: Maria </w:t>
      </w:r>
      <w:proofErr w:type="spellStart"/>
      <w:r w:rsidR="00684BA7">
        <w:rPr>
          <w:rFonts w:ascii="Georgia" w:hAnsi="Georgia"/>
        </w:rPr>
        <w:t>Rizzarelli</w:t>
      </w:r>
      <w:proofErr w:type="spellEnd"/>
      <w:r w:rsidR="00684BA7">
        <w:rPr>
          <w:rFonts w:ascii="Georgia" w:hAnsi="Georgia"/>
        </w:rPr>
        <w:t xml:space="preserve"> (responsabile), Simona </w:t>
      </w:r>
      <w:proofErr w:type="spellStart"/>
      <w:proofErr w:type="gramStart"/>
      <w:r w:rsidR="00684BA7">
        <w:rPr>
          <w:rFonts w:ascii="Georgia" w:hAnsi="Georgia"/>
        </w:rPr>
        <w:t>Scattina</w:t>
      </w:r>
      <w:proofErr w:type="spellEnd"/>
      <w:r w:rsidR="00684BA7">
        <w:rPr>
          <w:rFonts w:ascii="Georgia" w:hAnsi="Georgia"/>
        </w:rPr>
        <w:t>(</w:t>
      </w:r>
      <w:proofErr w:type="spellStart"/>
      <w:proofErr w:type="gramEnd"/>
      <w:r w:rsidR="00684BA7">
        <w:rPr>
          <w:rFonts w:ascii="Georgia" w:hAnsi="Georgia"/>
        </w:rPr>
        <w:t>Rtda</w:t>
      </w:r>
      <w:proofErr w:type="spellEnd"/>
      <w:r w:rsidR="00684BA7">
        <w:rPr>
          <w:rFonts w:ascii="Georgia" w:hAnsi="Georgia"/>
        </w:rPr>
        <w:t xml:space="preserve">), Corinne Pontillo (assegnista) </w:t>
      </w:r>
      <w:r w:rsidR="00684BA7" w:rsidRPr="00684BA7">
        <w:rPr>
          <w:rFonts w:ascii="Georgia" w:hAnsi="Georgia"/>
        </w:rPr>
        <w:t>https://www.damadivagrafie.org/</w:t>
      </w:r>
      <w:r w:rsidR="00684BA7">
        <w:rPr>
          <w:rFonts w:ascii="Georgia" w:hAnsi="Georgia"/>
        </w:rPr>
        <w:t>.</w:t>
      </w:r>
    </w:p>
    <w:p w14:paraId="216912AB" w14:textId="77777777" w:rsidR="00496FDD" w:rsidRPr="009B7041" w:rsidRDefault="002C543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ind w:firstLine="284"/>
        <w:jc w:val="both"/>
        <w:rPr>
          <w:rFonts w:ascii="Georgia" w:eastAsia="Georgia" w:hAnsi="Georgia" w:cs="Georgia"/>
          <w:i/>
          <w:iCs/>
        </w:rPr>
      </w:pPr>
      <w:r w:rsidRPr="009B7041">
        <w:rPr>
          <w:rFonts w:ascii="Georgia" w:hAnsi="Georgia"/>
        </w:rPr>
        <w:t xml:space="preserve">2019. P.I. del progetto Prometeo linea 3 dal titolo </w:t>
      </w:r>
      <w:proofErr w:type="spellStart"/>
      <w:r w:rsidRPr="009B7041">
        <w:rPr>
          <w:rFonts w:ascii="Georgia" w:hAnsi="Georgia"/>
          <w:i/>
          <w:iCs/>
        </w:rPr>
        <w:t>TeaM</w:t>
      </w:r>
      <w:proofErr w:type="spellEnd"/>
      <w:r w:rsidRPr="009B7041">
        <w:rPr>
          <w:rFonts w:ascii="Georgia" w:hAnsi="Georgia"/>
          <w:i/>
          <w:iCs/>
        </w:rPr>
        <w:t xml:space="preserve"> Teatri e Memoria Un Sistema di Conoscenza del patrimonio teatrale scomparso della </w:t>
      </w:r>
      <w:proofErr w:type="spellStart"/>
      <w:r w:rsidRPr="009B7041">
        <w:rPr>
          <w:rFonts w:ascii="Georgia" w:hAnsi="Georgia"/>
          <w:i/>
          <w:iCs/>
        </w:rPr>
        <w:t>citt</w:t>
      </w:r>
      <w:proofErr w:type="spellEnd"/>
      <w:r w:rsidRPr="009B7041">
        <w:rPr>
          <w:rFonts w:ascii="Georgia" w:hAnsi="Georgia"/>
          <w:i/>
          <w:iCs/>
          <w:lang w:val="fr-FR"/>
        </w:rPr>
        <w:t>à</w:t>
      </w:r>
      <w:r w:rsidRPr="009B7041">
        <w:rPr>
          <w:rFonts w:ascii="Georgia" w:hAnsi="Georgia"/>
          <w:i/>
          <w:iCs/>
        </w:rPr>
        <w:t>.</w:t>
      </w:r>
    </w:p>
    <w:p w14:paraId="56FDF5A6" w14:textId="77777777" w:rsidR="00496FDD" w:rsidRPr="009B7041" w:rsidRDefault="002C543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ind w:firstLine="284"/>
        <w:jc w:val="both"/>
        <w:rPr>
          <w:rFonts w:ascii="Georgia" w:eastAsia="Times Roman" w:hAnsi="Georgia" w:cs="Times Roman"/>
          <w:i/>
          <w:iCs/>
          <w:shd w:val="clear" w:color="auto" w:fill="FEFB00"/>
        </w:rPr>
      </w:pPr>
      <w:r w:rsidRPr="009B7041">
        <w:rPr>
          <w:rFonts w:ascii="Georgia" w:hAnsi="Georgia"/>
        </w:rPr>
        <w:t>2010</w:t>
      </w:r>
      <w:r w:rsidRPr="009B7041">
        <w:rPr>
          <w:rFonts w:ascii="Georgia" w:hAnsi="Georgia"/>
          <w:i/>
          <w:iCs/>
        </w:rPr>
        <w:t xml:space="preserve">. </w:t>
      </w:r>
      <w:r w:rsidRPr="009B7041">
        <w:rPr>
          <w:rFonts w:ascii="Georgia" w:hAnsi="Georgia"/>
        </w:rPr>
        <w:t>Componente effettivo del</w:t>
      </w:r>
      <w:r w:rsidRPr="009B7041">
        <w:rPr>
          <w:rFonts w:ascii="Georgia" w:hAnsi="Georgia"/>
          <w:i/>
          <w:iCs/>
        </w:rPr>
        <w:t xml:space="preserve"> Progetto d’Ateneo “La nuova epica di </w:t>
      </w:r>
      <w:proofErr w:type="spellStart"/>
      <w:r w:rsidRPr="009B7041">
        <w:rPr>
          <w:rFonts w:ascii="Georgia" w:hAnsi="Georgia"/>
          <w:i/>
          <w:iCs/>
        </w:rPr>
        <w:t>Gomorra</w:t>
      </w:r>
      <w:proofErr w:type="spellEnd"/>
      <w:r w:rsidRPr="009B7041">
        <w:rPr>
          <w:rFonts w:ascii="Georgia" w:hAnsi="Georgia"/>
          <w:i/>
          <w:iCs/>
        </w:rPr>
        <w:t xml:space="preserve"> fra letteratura, teatro e cinema” Responsabile scientifica Stefania Rimini– </w:t>
      </w:r>
      <w:r w:rsidRPr="009B7041">
        <w:rPr>
          <w:rFonts w:ascii="Georgia" w:hAnsi="Georgia"/>
        </w:rPr>
        <w:t>(PRA 2008)</w:t>
      </w:r>
      <w:r w:rsidRPr="009B7041">
        <w:rPr>
          <w:rFonts w:ascii="Georgia" w:hAnsi="Georgia"/>
          <w:i/>
          <w:iCs/>
        </w:rPr>
        <w:t xml:space="preserve"> (</w:t>
      </w:r>
      <w:r w:rsidRPr="009B7041">
        <w:rPr>
          <w:rFonts w:ascii="Georgia" w:hAnsi="Georgia"/>
        </w:rPr>
        <w:t>durata</w:t>
      </w:r>
      <w:r w:rsidRPr="009B7041">
        <w:rPr>
          <w:rFonts w:ascii="Georgia" w:hAnsi="Georgia"/>
          <w:i/>
          <w:iCs/>
        </w:rPr>
        <w:t xml:space="preserve"> </w:t>
      </w:r>
      <w:r w:rsidRPr="009B7041">
        <w:rPr>
          <w:rFonts w:ascii="Georgia" w:hAnsi="Georgia"/>
        </w:rPr>
        <w:t>12 mesi: dal 3 dicembre 2009 al 2 dicembre 2010).</w:t>
      </w:r>
    </w:p>
    <w:p w14:paraId="67C5BEBD" w14:textId="77777777" w:rsidR="00496FDD" w:rsidRPr="009B7041" w:rsidRDefault="002C543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ind w:firstLine="284"/>
        <w:jc w:val="both"/>
        <w:rPr>
          <w:rFonts w:ascii="Georgia" w:eastAsia="Georgia" w:hAnsi="Georgia" w:cs="Georgia"/>
          <w:u w:color="222222"/>
          <w:shd w:val="clear" w:color="auto" w:fill="FFFFFF"/>
        </w:rPr>
      </w:pPr>
      <w:r w:rsidRPr="009B7041">
        <w:rPr>
          <w:rFonts w:ascii="Georgia" w:hAnsi="Georgia"/>
        </w:rPr>
        <w:t xml:space="preserve">2005. </w:t>
      </w:r>
      <w:r w:rsidRPr="009B7041">
        <w:rPr>
          <w:rFonts w:ascii="Georgia" w:hAnsi="Georgia"/>
          <w:u w:color="222222"/>
          <w:shd w:val="clear" w:color="auto" w:fill="FFFFFF"/>
        </w:rPr>
        <w:t>L’antologia d’autore nella storia della poesia italiana: dal canzoniere all’autoritratto, tra “antologia di traduzioni” e “rivista” – Coordinatore scientifico Prof. G. Savoca (PRIN 2005).</w:t>
      </w:r>
    </w:p>
    <w:p w14:paraId="283345E8" w14:textId="77777777" w:rsidR="00496FDD" w:rsidRPr="009B7041" w:rsidRDefault="002C543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ind w:firstLine="284"/>
        <w:jc w:val="both"/>
        <w:rPr>
          <w:rFonts w:ascii="Georgia" w:eastAsia="Georgia" w:hAnsi="Georgia" w:cs="Georgia"/>
        </w:rPr>
      </w:pPr>
      <w:r w:rsidRPr="009B7041">
        <w:rPr>
          <w:rFonts w:ascii="Georgia" w:hAnsi="Georgia"/>
        </w:rPr>
        <w:t xml:space="preserve">2004. </w:t>
      </w:r>
      <w:r w:rsidRPr="009B7041">
        <w:rPr>
          <w:rFonts w:ascii="Georgia" w:hAnsi="Georgia"/>
          <w:u w:color="222222"/>
          <w:shd w:val="clear" w:color="auto" w:fill="FFFFFF"/>
        </w:rPr>
        <w:t>Scrittura e riscrittura, imitazione-traduzione e interpretazione nella letteratura italiana fra Sette e Novecento – Coordinatrice scientifica Prof.ssa Concettina Rizzo (PRIN 2004).</w:t>
      </w:r>
    </w:p>
    <w:p w14:paraId="70BE0907" w14:textId="54113F90" w:rsidR="00235250" w:rsidRDefault="002352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34C04DEE" w14:textId="507A7C66" w:rsidR="00684BA7" w:rsidRDefault="00684B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06034633" w14:textId="77777777" w:rsidR="00684BA7" w:rsidRPr="009B7041" w:rsidRDefault="00684B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line="276" w:lineRule="auto"/>
        <w:jc w:val="both"/>
        <w:rPr>
          <w:rFonts w:ascii="Georgia" w:hAnsi="Georgia"/>
          <w:b/>
          <w:bCs/>
          <w:i/>
          <w:iCs/>
          <w:sz w:val="22"/>
          <w:szCs w:val="22"/>
        </w:rPr>
      </w:pPr>
    </w:p>
    <w:p w14:paraId="14565C9F" w14:textId="77777777" w:rsidR="00496FDD" w:rsidRPr="009B7041" w:rsidRDefault="002C54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line="276" w:lineRule="auto"/>
        <w:jc w:val="both"/>
        <w:rPr>
          <w:rFonts w:ascii="Georgia" w:hAnsi="Georgia"/>
          <w:b/>
          <w:bCs/>
          <w:i/>
          <w:iCs/>
          <w:sz w:val="22"/>
          <w:szCs w:val="22"/>
          <w:u w:val="single"/>
        </w:rPr>
      </w:pPr>
      <w:r w:rsidRPr="009B7041">
        <w:rPr>
          <w:rFonts w:ascii="Georgia" w:hAnsi="Georgia"/>
          <w:b/>
          <w:bCs/>
          <w:i/>
          <w:iCs/>
          <w:sz w:val="22"/>
          <w:szCs w:val="22"/>
          <w:u w:val="single"/>
        </w:rPr>
        <w:t>Pubblicazioni</w:t>
      </w:r>
    </w:p>
    <w:p w14:paraId="502BEDD8" w14:textId="77777777" w:rsidR="00496FDD" w:rsidRPr="009B7041" w:rsidRDefault="00496F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line="276" w:lineRule="auto"/>
        <w:jc w:val="both"/>
        <w:rPr>
          <w:rFonts w:ascii="Georgia" w:hAnsi="Georgia"/>
          <w:b/>
          <w:bCs/>
          <w:i/>
          <w:iCs/>
          <w:sz w:val="22"/>
          <w:szCs w:val="22"/>
        </w:rPr>
      </w:pPr>
    </w:p>
    <w:p w14:paraId="40504625" w14:textId="77777777" w:rsidR="00496FDD" w:rsidRPr="009B7041" w:rsidRDefault="002C54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line="276" w:lineRule="auto"/>
        <w:jc w:val="both"/>
        <w:rPr>
          <w:rFonts w:ascii="Georgia" w:hAnsi="Georgia"/>
          <w:b/>
          <w:bCs/>
          <w:i/>
          <w:iCs/>
          <w:sz w:val="22"/>
          <w:szCs w:val="22"/>
        </w:rPr>
      </w:pPr>
      <w:r w:rsidRPr="009B7041">
        <w:rPr>
          <w:rFonts w:ascii="Georgia" w:hAnsi="Georgia"/>
          <w:b/>
          <w:bCs/>
          <w:i/>
          <w:iCs/>
          <w:sz w:val="22"/>
          <w:szCs w:val="22"/>
        </w:rPr>
        <w:t>Monografie</w:t>
      </w:r>
    </w:p>
    <w:p w14:paraId="629FC8A4" w14:textId="77777777" w:rsidR="00496FDD" w:rsidRPr="009B7041" w:rsidRDefault="00496F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line="276" w:lineRule="auto"/>
        <w:ind w:firstLine="283"/>
        <w:jc w:val="both"/>
        <w:rPr>
          <w:rFonts w:ascii="Georgia" w:hAnsi="Georgia"/>
          <w:b/>
          <w:bCs/>
          <w:i/>
          <w:iCs/>
          <w:sz w:val="22"/>
          <w:szCs w:val="22"/>
        </w:rPr>
      </w:pPr>
    </w:p>
    <w:p w14:paraId="23F6DBEF" w14:textId="06A0DEE7" w:rsidR="00496FDD" w:rsidRPr="009B7041" w:rsidRDefault="002C543D" w:rsidP="002352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  <w:r w:rsidRPr="00684BA7">
        <w:rPr>
          <w:rFonts w:ascii="Georgia" w:hAnsi="Georgia"/>
          <w:sz w:val="22"/>
          <w:szCs w:val="22"/>
        </w:rPr>
        <w:t xml:space="preserve">2020. </w:t>
      </w:r>
      <w:r w:rsidR="002217EF" w:rsidRPr="00684BA7">
        <w:rPr>
          <w:rFonts w:ascii="Georgia" w:hAnsi="Georgia"/>
          <w:i/>
          <w:iCs/>
          <w:sz w:val="22"/>
          <w:szCs w:val="22"/>
        </w:rPr>
        <w:t xml:space="preserve">Titina De Filippo. </w:t>
      </w:r>
      <w:r w:rsidRPr="00684BA7">
        <w:rPr>
          <w:rFonts w:ascii="Georgia" w:hAnsi="Georgia"/>
          <w:i/>
          <w:iCs/>
          <w:sz w:val="22"/>
          <w:szCs w:val="22"/>
        </w:rPr>
        <w:t>Un’artefice magica</w:t>
      </w:r>
      <w:r w:rsidRPr="00684BA7">
        <w:rPr>
          <w:rFonts w:ascii="Georgia" w:hAnsi="Georgia"/>
          <w:sz w:val="22"/>
          <w:szCs w:val="22"/>
        </w:rPr>
        <w:t xml:space="preserve">, Imola (BO), </w:t>
      </w:r>
      <w:proofErr w:type="spellStart"/>
      <w:r w:rsidRPr="00684BA7">
        <w:rPr>
          <w:rFonts w:ascii="Georgia" w:hAnsi="Georgia"/>
          <w:sz w:val="22"/>
          <w:szCs w:val="22"/>
        </w:rPr>
        <w:t>Cuepress</w:t>
      </w:r>
      <w:proofErr w:type="spellEnd"/>
      <w:r w:rsidR="001F2F2D" w:rsidRPr="00684BA7">
        <w:rPr>
          <w:rFonts w:ascii="Georgia" w:hAnsi="Georgia"/>
          <w:sz w:val="22"/>
          <w:szCs w:val="22"/>
        </w:rPr>
        <w:t xml:space="preserve"> (Collana: Gli artisti).</w:t>
      </w:r>
    </w:p>
    <w:p w14:paraId="50601F36" w14:textId="77777777" w:rsidR="00496FDD" w:rsidRPr="009B7041" w:rsidRDefault="002C54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  <w:shd w:val="clear" w:color="auto" w:fill="FEFB00"/>
        </w:rPr>
      </w:pPr>
      <w:r w:rsidRPr="009B7041">
        <w:rPr>
          <w:rFonts w:ascii="Georgia" w:hAnsi="Georgia"/>
          <w:sz w:val="22"/>
          <w:szCs w:val="22"/>
        </w:rPr>
        <w:t xml:space="preserve">2019. </w:t>
      </w:r>
      <w:r w:rsidRPr="009B7041">
        <w:rPr>
          <w:rFonts w:ascii="Georgia" w:hAnsi="Georgia"/>
          <w:i/>
          <w:iCs/>
          <w:sz w:val="22"/>
          <w:szCs w:val="22"/>
        </w:rPr>
        <w:t>«Non tutti vissero felici e contenti». Emma Dante tra fiaba e teatro</w:t>
      </w:r>
      <w:r w:rsidRPr="009B7041">
        <w:rPr>
          <w:rFonts w:ascii="Georgia" w:hAnsi="Georgia"/>
          <w:sz w:val="22"/>
          <w:szCs w:val="22"/>
        </w:rPr>
        <w:t>, Corazzano (</w:t>
      </w:r>
      <w:proofErr w:type="spellStart"/>
      <w:r w:rsidRPr="009B7041">
        <w:rPr>
          <w:rFonts w:ascii="Georgia" w:hAnsi="Georgia"/>
          <w:sz w:val="22"/>
          <w:szCs w:val="22"/>
        </w:rPr>
        <w:t>Pi</w:t>
      </w:r>
      <w:proofErr w:type="spellEnd"/>
      <w:r w:rsidRPr="009B7041">
        <w:rPr>
          <w:rFonts w:ascii="Georgia" w:hAnsi="Georgia"/>
          <w:sz w:val="22"/>
          <w:szCs w:val="22"/>
        </w:rPr>
        <w:t xml:space="preserve">), </w:t>
      </w:r>
      <w:proofErr w:type="spellStart"/>
      <w:r w:rsidRPr="009B7041">
        <w:rPr>
          <w:rFonts w:ascii="Georgia" w:hAnsi="Georgia"/>
          <w:sz w:val="22"/>
          <w:szCs w:val="22"/>
        </w:rPr>
        <w:t>Tititvillus</w:t>
      </w:r>
      <w:proofErr w:type="spellEnd"/>
      <w:r w:rsidRPr="009B7041">
        <w:rPr>
          <w:rFonts w:ascii="Georgia" w:hAnsi="Georgia"/>
          <w:sz w:val="22"/>
          <w:szCs w:val="22"/>
        </w:rPr>
        <w:t xml:space="preserve"> (Collana: Altre visioni).</w:t>
      </w:r>
    </w:p>
    <w:p w14:paraId="129A4E16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 xml:space="preserve">2017. </w:t>
      </w:r>
      <w:r w:rsidRPr="009B7041">
        <w:rPr>
          <w:rFonts w:ascii="Georgia" w:hAnsi="Georgia"/>
          <w:i/>
          <w:iCs/>
          <w:sz w:val="22"/>
          <w:szCs w:val="22"/>
          <w:lang w:val="fr-FR"/>
        </w:rPr>
        <w:t xml:space="preserve">Carlo Ludovico Ragghianti e i </w:t>
      </w:r>
      <w:proofErr w:type="spellStart"/>
      <w:r w:rsidRPr="009B7041">
        <w:rPr>
          <w:rFonts w:ascii="Georgia" w:hAnsi="Georgia"/>
          <w:i/>
          <w:iCs/>
          <w:sz w:val="22"/>
          <w:szCs w:val="22"/>
          <w:lang w:val="fr-FR"/>
        </w:rPr>
        <w:t>linguaggi</w:t>
      </w:r>
      <w:proofErr w:type="spellEnd"/>
      <w:r w:rsidRPr="009B7041">
        <w:rPr>
          <w:rFonts w:ascii="Georgia" w:hAnsi="Georgia"/>
          <w:i/>
          <w:iCs/>
          <w:sz w:val="22"/>
          <w:szCs w:val="22"/>
          <w:lang w:val="fr-FR"/>
        </w:rPr>
        <w:t xml:space="preserve"> </w:t>
      </w:r>
      <w:proofErr w:type="spellStart"/>
      <w:r w:rsidRPr="009B7041">
        <w:rPr>
          <w:rFonts w:ascii="Georgia" w:hAnsi="Georgia"/>
          <w:i/>
          <w:iCs/>
          <w:sz w:val="22"/>
          <w:szCs w:val="22"/>
          <w:lang w:val="fr-FR"/>
        </w:rPr>
        <w:t>della</w:t>
      </w:r>
      <w:proofErr w:type="spellEnd"/>
      <w:r w:rsidRPr="009B7041">
        <w:rPr>
          <w:rFonts w:ascii="Georgia" w:hAnsi="Georgia"/>
          <w:i/>
          <w:iCs/>
          <w:sz w:val="22"/>
          <w:szCs w:val="22"/>
          <w:lang w:val="fr-FR"/>
        </w:rPr>
        <w:t xml:space="preserve"> </w:t>
      </w:r>
      <w:proofErr w:type="spellStart"/>
      <w:r w:rsidRPr="009B7041">
        <w:rPr>
          <w:rFonts w:ascii="Georgia" w:hAnsi="Georgia"/>
          <w:i/>
          <w:iCs/>
          <w:sz w:val="22"/>
          <w:szCs w:val="22"/>
          <w:lang w:val="fr-FR"/>
        </w:rPr>
        <w:t>visione</w:t>
      </w:r>
      <w:proofErr w:type="spellEnd"/>
      <w:r w:rsidRPr="009B7041">
        <w:rPr>
          <w:rFonts w:ascii="Georgia" w:hAnsi="Georgia"/>
          <w:sz w:val="22"/>
          <w:szCs w:val="22"/>
          <w:lang w:val="fr-FR"/>
        </w:rPr>
        <w:t xml:space="preserve">, Lentini (SR), </w:t>
      </w:r>
      <w:proofErr w:type="spellStart"/>
      <w:r w:rsidRPr="009B7041">
        <w:rPr>
          <w:rFonts w:ascii="Georgia" w:hAnsi="Georgia"/>
          <w:sz w:val="22"/>
          <w:szCs w:val="22"/>
          <w:lang w:val="fr-FR"/>
        </w:rPr>
        <w:t>Duetredue</w:t>
      </w:r>
      <w:proofErr w:type="spellEnd"/>
      <w:r w:rsidRPr="009B7041">
        <w:rPr>
          <w:rFonts w:ascii="Georgia" w:hAnsi="Georgia"/>
          <w:sz w:val="22"/>
          <w:szCs w:val="22"/>
          <w:lang w:val="fr-FR"/>
        </w:rPr>
        <w:t xml:space="preserve"> </w:t>
      </w:r>
      <w:proofErr w:type="spellStart"/>
      <w:r w:rsidRPr="009B7041">
        <w:rPr>
          <w:rFonts w:ascii="Georgia" w:hAnsi="Georgia"/>
          <w:sz w:val="22"/>
          <w:szCs w:val="22"/>
          <w:lang w:val="fr-FR"/>
        </w:rPr>
        <w:t>Edizioni</w:t>
      </w:r>
      <w:proofErr w:type="spellEnd"/>
      <w:r w:rsidRPr="009B7041">
        <w:rPr>
          <w:rFonts w:ascii="Georgia" w:hAnsi="Georgia"/>
          <w:sz w:val="22"/>
          <w:szCs w:val="22"/>
        </w:rPr>
        <w:t>.</w:t>
      </w:r>
      <w:r w:rsidRPr="009B7041">
        <w:rPr>
          <w:rFonts w:ascii="Georgia" w:hAnsi="Georgia"/>
          <w:sz w:val="22"/>
          <w:szCs w:val="22"/>
          <w:lang w:val="fr-FR"/>
        </w:rPr>
        <w:t xml:space="preserve"> </w:t>
      </w:r>
    </w:p>
    <w:p w14:paraId="44B251F2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 xml:space="preserve">2017.  </w:t>
      </w:r>
      <w:proofErr w:type="spellStart"/>
      <w:r w:rsidRPr="009B7041">
        <w:rPr>
          <w:rFonts w:ascii="Georgia" w:hAnsi="Georgia"/>
          <w:i/>
          <w:iCs/>
          <w:sz w:val="22"/>
          <w:szCs w:val="22"/>
          <w:lang w:val="fr-FR"/>
        </w:rPr>
        <w:t>Storie</w:t>
      </w:r>
      <w:proofErr w:type="spellEnd"/>
      <w:r w:rsidRPr="009B7041">
        <w:rPr>
          <w:rFonts w:ascii="Georgia" w:hAnsi="Georgia"/>
          <w:i/>
          <w:iCs/>
          <w:sz w:val="22"/>
          <w:szCs w:val="22"/>
          <w:lang w:val="fr-FR"/>
        </w:rPr>
        <w:t xml:space="preserve"> </w:t>
      </w:r>
      <w:proofErr w:type="spellStart"/>
      <w:r w:rsidRPr="009B7041">
        <w:rPr>
          <w:rFonts w:ascii="Georgia" w:hAnsi="Georgia"/>
          <w:i/>
          <w:iCs/>
          <w:sz w:val="22"/>
          <w:szCs w:val="22"/>
          <w:lang w:val="fr-FR"/>
        </w:rPr>
        <w:t>dipinte</w:t>
      </w:r>
      <w:proofErr w:type="spellEnd"/>
      <w:r w:rsidRPr="009B7041">
        <w:rPr>
          <w:rFonts w:ascii="Georgia" w:hAnsi="Georgia"/>
          <w:i/>
          <w:iCs/>
          <w:sz w:val="22"/>
          <w:szCs w:val="22"/>
          <w:lang w:val="fr-FR"/>
        </w:rPr>
        <w:t xml:space="preserve">. I </w:t>
      </w:r>
      <w:proofErr w:type="spellStart"/>
      <w:r w:rsidRPr="009B7041">
        <w:rPr>
          <w:rFonts w:ascii="Georgia" w:hAnsi="Georgia"/>
          <w:i/>
          <w:iCs/>
          <w:sz w:val="22"/>
          <w:szCs w:val="22"/>
          <w:lang w:val="fr-FR"/>
        </w:rPr>
        <w:t>cartelli</w:t>
      </w:r>
      <w:proofErr w:type="spellEnd"/>
      <w:r w:rsidRPr="009B7041">
        <w:rPr>
          <w:rFonts w:ascii="Georgia" w:hAnsi="Georgia"/>
          <w:i/>
          <w:iCs/>
          <w:sz w:val="22"/>
          <w:szCs w:val="22"/>
          <w:lang w:val="fr-FR"/>
        </w:rPr>
        <w:t xml:space="preserve"> </w:t>
      </w:r>
      <w:proofErr w:type="spellStart"/>
      <w:r w:rsidRPr="009B7041">
        <w:rPr>
          <w:rFonts w:ascii="Georgia" w:hAnsi="Georgia"/>
          <w:i/>
          <w:iCs/>
          <w:sz w:val="22"/>
          <w:szCs w:val="22"/>
          <w:lang w:val="fr-FR"/>
        </w:rPr>
        <w:t>della</w:t>
      </w:r>
      <w:proofErr w:type="spellEnd"/>
      <w:r w:rsidRPr="009B7041">
        <w:rPr>
          <w:rFonts w:ascii="Georgia" w:hAnsi="Georgia"/>
          <w:i/>
          <w:iCs/>
          <w:sz w:val="22"/>
          <w:szCs w:val="22"/>
          <w:lang w:val="fr-FR"/>
        </w:rPr>
        <w:t xml:space="preserve"> </w:t>
      </w:r>
      <w:proofErr w:type="spellStart"/>
      <w:r w:rsidRPr="009B7041">
        <w:rPr>
          <w:rFonts w:ascii="Georgia" w:hAnsi="Georgia"/>
          <w:i/>
          <w:iCs/>
          <w:sz w:val="22"/>
          <w:szCs w:val="22"/>
          <w:lang w:val="fr-FR"/>
        </w:rPr>
        <w:t>Marionettistica</w:t>
      </w:r>
      <w:proofErr w:type="spellEnd"/>
      <w:r w:rsidRPr="009B7041">
        <w:rPr>
          <w:rFonts w:ascii="Georgia" w:hAnsi="Georgia"/>
          <w:i/>
          <w:iCs/>
          <w:sz w:val="22"/>
          <w:szCs w:val="22"/>
          <w:lang w:val="fr-FR"/>
        </w:rPr>
        <w:t xml:space="preserve"> </w:t>
      </w:r>
      <w:proofErr w:type="spellStart"/>
      <w:r w:rsidRPr="009B7041">
        <w:rPr>
          <w:rFonts w:ascii="Georgia" w:hAnsi="Georgia"/>
          <w:i/>
          <w:iCs/>
          <w:sz w:val="22"/>
          <w:szCs w:val="22"/>
          <w:lang w:val="fr-FR"/>
        </w:rPr>
        <w:t>fratelli</w:t>
      </w:r>
      <w:proofErr w:type="spellEnd"/>
      <w:r w:rsidRPr="009B7041">
        <w:rPr>
          <w:rFonts w:ascii="Georgia" w:hAnsi="Georgia"/>
          <w:i/>
          <w:iCs/>
          <w:sz w:val="22"/>
          <w:szCs w:val="22"/>
          <w:lang w:val="fr-FR"/>
        </w:rPr>
        <w:t xml:space="preserve"> </w:t>
      </w:r>
      <w:proofErr w:type="spellStart"/>
      <w:r w:rsidRPr="009B7041">
        <w:rPr>
          <w:rFonts w:ascii="Georgia" w:hAnsi="Georgia"/>
          <w:i/>
          <w:iCs/>
          <w:sz w:val="22"/>
          <w:szCs w:val="22"/>
          <w:lang w:val="fr-FR"/>
        </w:rPr>
        <w:t>Napoli</w:t>
      </w:r>
      <w:proofErr w:type="spellEnd"/>
      <w:r w:rsidRPr="009B7041">
        <w:rPr>
          <w:rFonts w:ascii="Georgia" w:hAnsi="Georgia"/>
          <w:sz w:val="22"/>
          <w:szCs w:val="22"/>
          <w:lang w:val="fr-FR"/>
        </w:rPr>
        <w:t xml:space="preserve">, </w:t>
      </w:r>
      <w:proofErr w:type="spellStart"/>
      <w:r w:rsidRPr="009B7041">
        <w:rPr>
          <w:rFonts w:ascii="Georgia" w:hAnsi="Georgia"/>
          <w:sz w:val="22"/>
          <w:szCs w:val="22"/>
          <w:lang w:val="fr-FR"/>
        </w:rPr>
        <w:t>Catania</w:t>
      </w:r>
      <w:proofErr w:type="spellEnd"/>
      <w:r w:rsidRPr="009B7041">
        <w:rPr>
          <w:rFonts w:ascii="Georgia" w:hAnsi="Georgia"/>
          <w:sz w:val="22"/>
          <w:szCs w:val="22"/>
          <w:lang w:val="fr-FR"/>
        </w:rPr>
        <w:t xml:space="preserve">, </w:t>
      </w:r>
      <w:proofErr w:type="spellStart"/>
      <w:r w:rsidRPr="009B7041">
        <w:rPr>
          <w:rFonts w:ascii="Georgia" w:hAnsi="Georgia"/>
          <w:sz w:val="22"/>
          <w:szCs w:val="22"/>
          <w:lang w:val="fr-FR"/>
        </w:rPr>
        <w:t>Algra</w:t>
      </w:r>
      <w:proofErr w:type="spellEnd"/>
      <w:r w:rsidRPr="009B7041">
        <w:rPr>
          <w:rFonts w:ascii="Georgia" w:hAnsi="Georgia"/>
          <w:sz w:val="22"/>
          <w:szCs w:val="22"/>
          <w:lang w:val="fr-FR"/>
        </w:rPr>
        <w:t xml:space="preserve"> </w:t>
      </w:r>
      <w:r w:rsidRPr="009B7041">
        <w:rPr>
          <w:rFonts w:ascii="Georgia" w:hAnsi="Georgia"/>
          <w:sz w:val="22"/>
          <w:szCs w:val="22"/>
        </w:rPr>
        <w:t>E</w:t>
      </w:r>
      <w:proofErr w:type="spellStart"/>
      <w:r w:rsidRPr="009B7041">
        <w:rPr>
          <w:rFonts w:ascii="Georgia" w:hAnsi="Georgia"/>
          <w:sz w:val="22"/>
          <w:szCs w:val="22"/>
          <w:lang w:val="fr-FR"/>
        </w:rPr>
        <w:t>ditore</w:t>
      </w:r>
      <w:proofErr w:type="spellEnd"/>
      <w:r w:rsidRPr="009B7041">
        <w:rPr>
          <w:rFonts w:ascii="Georgia" w:hAnsi="Georgia"/>
          <w:sz w:val="22"/>
          <w:szCs w:val="22"/>
        </w:rPr>
        <w:t>.</w:t>
      </w:r>
    </w:p>
    <w:p w14:paraId="07FE9459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 xml:space="preserve">2011. </w:t>
      </w:r>
      <w:r w:rsidRPr="009B7041">
        <w:rPr>
          <w:rFonts w:ascii="Georgia" w:hAnsi="Georgia"/>
          <w:i/>
          <w:iCs/>
          <w:sz w:val="22"/>
          <w:szCs w:val="22"/>
          <w:lang w:val="fr-FR"/>
        </w:rPr>
        <w:t xml:space="preserve">Il Sergente di Marco </w:t>
      </w:r>
      <w:proofErr w:type="spellStart"/>
      <w:r w:rsidRPr="009B7041">
        <w:rPr>
          <w:rFonts w:ascii="Georgia" w:hAnsi="Georgia"/>
          <w:i/>
          <w:iCs/>
          <w:sz w:val="22"/>
          <w:szCs w:val="22"/>
          <w:lang w:val="fr-FR"/>
        </w:rPr>
        <w:t>Paolini</w:t>
      </w:r>
      <w:proofErr w:type="spellEnd"/>
      <w:r w:rsidRPr="009B7041">
        <w:rPr>
          <w:rFonts w:ascii="Georgia" w:hAnsi="Georgia"/>
          <w:i/>
          <w:iCs/>
          <w:sz w:val="22"/>
          <w:szCs w:val="22"/>
          <w:lang w:val="fr-FR"/>
        </w:rPr>
        <w:t xml:space="preserve">. </w:t>
      </w:r>
      <w:proofErr w:type="spellStart"/>
      <w:r w:rsidRPr="009B7041">
        <w:rPr>
          <w:rFonts w:ascii="Georgia" w:hAnsi="Georgia"/>
          <w:i/>
          <w:iCs/>
          <w:sz w:val="22"/>
          <w:szCs w:val="22"/>
          <w:lang w:val="fr-FR"/>
        </w:rPr>
        <w:t>Epica</w:t>
      </w:r>
      <w:proofErr w:type="spellEnd"/>
      <w:r w:rsidRPr="009B7041">
        <w:rPr>
          <w:rFonts w:ascii="Georgia" w:hAnsi="Georgia"/>
          <w:i/>
          <w:iCs/>
          <w:sz w:val="22"/>
          <w:szCs w:val="22"/>
          <w:lang w:val="fr-FR"/>
        </w:rPr>
        <w:t xml:space="preserve">, </w:t>
      </w:r>
      <w:proofErr w:type="spellStart"/>
      <w:r w:rsidRPr="009B7041">
        <w:rPr>
          <w:rFonts w:ascii="Georgia" w:hAnsi="Georgia"/>
          <w:i/>
          <w:iCs/>
          <w:sz w:val="22"/>
          <w:szCs w:val="22"/>
          <w:lang w:val="fr-FR"/>
        </w:rPr>
        <w:t>memoria</w:t>
      </w:r>
      <w:proofErr w:type="spellEnd"/>
      <w:r w:rsidRPr="009B7041">
        <w:rPr>
          <w:rFonts w:ascii="Georgia" w:hAnsi="Georgia"/>
          <w:i/>
          <w:iCs/>
          <w:sz w:val="22"/>
          <w:szCs w:val="22"/>
          <w:lang w:val="fr-FR"/>
        </w:rPr>
        <w:t xml:space="preserve">, </w:t>
      </w:r>
      <w:proofErr w:type="spellStart"/>
      <w:r w:rsidRPr="009B7041">
        <w:rPr>
          <w:rFonts w:ascii="Georgia" w:hAnsi="Georgia"/>
          <w:i/>
          <w:iCs/>
          <w:sz w:val="22"/>
          <w:szCs w:val="22"/>
          <w:lang w:val="fr-FR"/>
        </w:rPr>
        <w:t>narrazione</w:t>
      </w:r>
      <w:proofErr w:type="spellEnd"/>
      <w:r w:rsidRPr="009B7041">
        <w:rPr>
          <w:rFonts w:ascii="Georgia" w:hAnsi="Georgia"/>
          <w:sz w:val="22"/>
          <w:szCs w:val="22"/>
          <w:lang w:val="fr-FR"/>
        </w:rPr>
        <w:t xml:space="preserve">, Acireale-Roma, </w:t>
      </w:r>
      <w:proofErr w:type="spellStart"/>
      <w:r w:rsidRPr="009B7041">
        <w:rPr>
          <w:rFonts w:ascii="Georgia" w:hAnsi="Georgia"/>
          <w:sz w:val="22"/>
          <w:szCs w:val="22"/>
          <w:lang w:val="fr-FR"/>
        </w:rPr>
        <w:t>Bonanno</w:t>
      </w:r>
      <w:proofErr w:type="spellEnd"/>
      <w:r w:rsidRPr="009B7041">
        <w:rPr>
          <w:rFonts w:ascii="Georgia" w:hAnsi="Georgia"/>
          <w:sz w:val="22"/>
          <w:szCs w:val="22"/>
          <w:lang w:val="fr-FR"/>
        </w:rPr>
        <w:t xml:space="preserve"> </w:t>
      </w:r>
      <w:proofErr w:type="spellStart"/>
      <w:r w:rsidRPr="009B7041">
        <w:rPr>
          <w:rFonts w:ascii="Georgia" w:hAnsi="Georgia"/>
          <w:sz w:val="22"/>
          <w:szCs w:val="22"/>
          <w:lang w:val="fr-FR"/>
        </w:rPr>
        <w:t>Editore</w:t>
      </w:r>
      <w:proofErr w:type="spellEnd"/>
      <w:r w:rsidRPr="009B7041">
        <w:rPr>
          <w:rFonts w:ascii="Georgia" w:hAnsi="Georgia"/>
          <w:sz w:val="22"/>
          <w:szCs w:val="22"/>
          <w:lang w:val="fr-FR"/>
        </w:rPr>
        <w:t>.</w:t>
      </w:r>
    </w:p>
    <w:p w14:paraId="4C8DCF3B" w14:textId="77777777" w:rsidR="00496FDD" w:rsidRPr="009B7041" w:rsidRDefault="00496FD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  <w:lang w:val="fr-FR"/>
        </w:rPr>
      </w:pPr>
    </w:p>
    <w:p w14:paraId="7753ED69" w14:textId="77777777" w:rsidR="00496FDD" w:rsidRPr="009B7041" w:rsidRDefault="002C543D">
      <w:pPr>
        <w:pStyle w:val="Corpo"/>
        <w:suppressAutoHyphens/>
        <w:rPr>
          <w:rFonts w:ascii="Georgia" w:eastAsia="Georgia" w:hAnsi="Georgia" w:cs="Georgia"/>
          <w:b/>
          <w:bCs/>
          <w:i/>
          <w:iCs/>
          <w:smallCaps/>
        </w:rPr>
      </w:pPr>
      <w:r w:rsidRPr="009B7041">
        <w:rPr>
          <w:rFonts w:ascii="Georgia" w:hAnsi="Georgia"/>
          <w:b/>
          <w:bCs/>
          <w:i/>
          <w:iCs/>
        </w:rPr>
        <w:t>Saggi su Riviste di Fascia A</w:t>
      </w:r>
    </w:p>
    <w:p w14:paraId="69C7D352" w14:textId="77777777" w:rsidR="00496FDD" w:rsidRPr="009B7041" w:rsidRDefault="00496FD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</w:p>
    <w:p w14:paraId="3202EC7F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  <w:u w:color="333333"/>
          <w:shd w:val="clear" w:color="auto" w:fill="FEFFFF"/>
          <w:lang w:val="fr-FR"/>
        </w:rPr>
      </w:pPr>
      <w:r w:rsidRPr="009B7041">
        <w:rPr>
          <w:rFonts w:ascii="Georgia" w:hAnsi="Georgia"/>
          <w:sz w:val="22"/>
          <w:szCs w:val="22"/>
          <w:shd w:val="clear" w:color="auto" w:fill="FEFFFF"/>
        </w:rPr>
        <w:t xml:space="preserve">2019. </w:t>
      </w:r>
      <w:r w:rsidRPr="009B7041">
        <w:rPr>
          <w:rFonts w:ascii="Georgia" w:hAnsi="Georgia"/>
          <w:i/>
          <w:iCs/>
          <w:sz w:val="22"/>
          <w:szCs w:val="22"/>
          <w:shd w:val="clear" w:color="auto" w:fill="FEFFFF"/>
        </w:rPr>
        <w:t xml:space="preserve">Il teatro visivo di Dario Fo, dagli </w:t>
      </w:r>
      <w:proofErr w:type="spellStart"/>
      <w:r w:rsidRPr="009B7041">
        <w:rPr>
          <w:rFonts w:ascii="Georgia" w:hAnsi="Georgia"/>
          <w:i/>
          <w:iCs/>
          <w:sz w:val="22"/>
          <w:szCs w:val="22"/>
          <w:shd w:val="clear" w:color="auto" w:fill="FEFFFF"/>
        </w:rPr>
        <w:t>storyboard</w:t>
      </w:r>
      <w:proofErr w:type="spellEnd"/>
      <w:r w:rsidRPr="009B7041">
        <w:rPr>
          <w:rFonts w:ascii="Georgia" w:hAnsi="Georgia"/>
          <w:i/>
          <w:iCs/>
          <w:sz w:val="22"/>
          <w:szCs w:val="22"/>
          <w:shd w:val="clear" w:color="auto" w:fill="FEFFFF"/>
        </w:rPr>
        <w:t xml:space="preserve"> teatrali all’ultima grande lezione d’arte</w:t>
      </w:r>
      <w:r w:rsidRPr="009B7041">
        <w:rPr>
          <w:rFonts w:ascii="Georgia" w:hAnsi="Georgia"/>
          <w:i/>
          <w:iCs/>
          <w:sz w:val="22"/>
          <w:szCs w:val="22"/>
          <w:u w:color="333333"/>
          <w:shd w:val="clear" w:color="auto" w:fill="FEFFFF"/>
        </w:rPr>
        <w:t xml:space="preserve">, </w:t>
      </w:r>
      <w:r w:rsidRPr="009B7041">
        <w:rPr>
          <w:rFonts w:ascii="Georgia" w:hAnsi="Georgia"/>
          <w:sz w:val="22"/>
          <w:szCs w:val="22"/>
          <w:u w:color="333333"/>
          <w:shd w:val="clear" w:color="auto" w:fill="FEFFFF"/>
        </w:rPr>
        <w:t>«Biblioteca teatrale», 2019, pp. 153-167.</w:t>
      </w:r>
    </w:p>
    <w:p w14:paraId="353799B5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  <w:shd w:val="clear" w:color="auto" w:fill="FEFFFF"/>
        </w:rPr>
      </w:pPr>
      <w:r w:rsidRPr="009B7041">
        <w:rPr>
          <w:rFonts w:ascii="Georgia" w:hAnsi="Georgia"/>
          <w:sz w:val="22"/>
          <w:szCs w:val="22"/>
          <w:u w:color="333333"/>
          <w:shd w:val="clear" w:color="auto" w:fill="FEFFFF"/>
        </w:rPr>
        <w:t xml:space="preserve">2019 </w:t>
      </w:r>
      <w:r w:rsidRPr="009B7041">
        <w:rPr>
          <w:rFonts w:ascii="Georgia" w:hAnsi="Georgia"/>
          <w:i/>
          <w:iCs/>
          <w:sz w:val="22"/>
          <w:szCs w:val="22"/>
          <w:shd w:val="clear" w:color="auto" w:fill="FEFFFF"/>
        </w:rPr>
        <w:t>«Accetto di essere chiamata “attrice”, ma con l’aggiunta di qualche altra definizione». Franca Rame si racconta</w:t>
      </w:r>
      <w:r w:rsidRPr="009B7041">
        <w:rPr>
          <w:rFonts w:ascii="Georgia" w:hAnsi="Georgia"/>
          <w:sz w:val="22"/>
          <w:szCs w:val="22"/>
          <w:shd w:val="clear" w:color="auto" w:fill="FEFFFF"/>
        </w:rPr>
        <w:t xml:space="preserve">, in </w:t>
      </w:r>
      <w:r w:rsidRPr="009B7041">
        <w:rPr>
          <w:rFonts w:ascii="Georgia" w:hAnsi="Georgia"/>
          <w:sz w:val="22"/>
          <w:szCs w:val="22"/>
          <w:shd w:val="clear" w:color="auto" w:fill="FEFFFF"/>
          <w:lang w:val="fr-FR"/>
        </w:rPr>
        <w:t>«</w:t>
      </w:r>
      <w:proofErr w:type="spellStart"/>
      <w:r w:rsidRPr="009B7041">
        <w:rPr>
          <w:rFonts w:ascii="Georgia" w:hAnsi="Georgia"/>
          <w:sz w:val="22"/>
          <w:szCs w:val="22"/>
          <w:shd w:val="clear" w:color="auto" w:fill="FEFFFF"/>
          <w:lang w:val="nl-NL"/>
        </w:rPr>
        <w:t>Arabeschi</w:t>
      </w:r>
      <w:proofErr w:type="spellEnd"/>
      <w:r w:rsidRPr="009B7041">
        <w:rPr>
          <w:rFonts w:ascii="Georgia" w:hAnsi="Georgia"/>
          <w:sz w:val="22"/>
          <w:szCs w:val="22"/>
          <w:shd w:val="clear" w:color="auto" w:fill="FEFFFF"/>
        </w:rPr>
        <w:t xml:space="preserve">», n. 14, luglio-dicembre 2019, </w:t>
      </w:r>
      <w:hyperlink r:id="rId6" w:history="1">
        <w:r w:rsidRPr="009B7041">
          <w:rPr>
            <w:rStyle w:val="Hyperlink0"/>
            <w:rFonts w:ascii="Georgia" w:hAnsi="Georgia"/>
            <w:sz w:val="22"/>
            <w:szCs w:val="22"/>
            <w:shd w:val="clear" w:color="auto" w:fill="FEFFFF"/>
          </w:rPr>
          <w:t>http://www.arabeschi.it/43-accetto-di-essere-chiamata-attrice-ma-con-laggiunta-qualche-altra-definizione-franca-rame-si-racconta/</w:t>
        </w:r>
      </w:hyperlink>
    </w:p>
    <w:p w14:paraId="311078DD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  <w:u w:color="333333"/>
          <w:shd w:val="clear" w:color="auto" w:fill="FEFFFF"/>
        </w:rPr>
      </w:pPr>
      <w:r w:rsidRPr="009B7041">
        <w:rPr>
          <w:rFonts w:ascii="Georgia" w:hAnsi="Georgia"/>
          <w:sz w:val="22"/>
          <w:szCs w:val="22"/>
          <w:shd w:val="clear" w:color="auto" w:fill="FEFFFF"/>
        </w:rPr>
        <w:t xml:space="preserve">2019. </w:t>
      </w:r>
      <w:r w:rsidRPr="009B7041">
        <w:rPr>
          <w:rFonts w:ascii="Georgia" w:hAnsi="Georgia"/>
          <w:i/>
          <w:iCs/>
          <w:sz w:val="22"/>
          <w:szCs w:val="22"/>
          <w:u w:color="333333"/>
          <w:shd w:val="clear" w:color="auto" w:fill="FEFFFF"/>
        </w:rPr>
        <w:t xml:space="preserve">Intrecci di memoria. La marionettistica della famiglia Napoli dal 1921 a oggi, </w:t>
      </w:r>
      <w:r w:rsidRPr="009B7041">
        <w:rPr>
          <w:rFonts w:ascii="Georgia" w:hAnsi="Georgia"/>
          <w:sz w:val="22"/>
          <w:szCs w:val="22"/>
          <w:u w:color="333333"/>
          <w:shd w:val="clear" w:color="auto" w:fill="FEFFFF"/>
        </w:rPr>
        <w:t>«Biblioteca teatrale», 2019, pp. 209-224.</w:t>
      </w:r>
    </w:p>
    <w:p w14:paraId="5FF99465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lastRenderedPageBreak/>
        <w:t xml:space="preserve">2019. </w:t>
      </w:r>
      <w:r w:rsidRPr="009B7041">
        <w:rPr>
          <w:rFonts w:ascii="Georgia" w:hAnsi="Georgia"/>
          <w:i/>
          <w:iCs/>
          <w:sz w:val="22"/>
          <w:szCs w:val="22"/>
        </w:rPr>
        <w:t>Vittorini all’Opera dei pupi: Astratti furori siciliani</w:t>
      </w:r>
      <w:r w:rsidRPr="009B7041">
        <w:rPr>
          <w:rFonts w:ascii="Georgia" w:hAnsi="Georgia"/>
          <w:sz w:val="22"/>
          <w:szCs w:val="22"/>
        </w:rPr>
        <w:t xml:space="preserve">, in «Arabeschi», n. 13, gennaio-giugno 2019, </w:t>
      </w:r>
      <w:hyperlink r:id="rId7" w:anchor="41-fratelli-napoli" w:history="1">
        <w:r w:rsidRPr="009B7041">
          <w:rPr>
            <w:rStyle w:val="Link"/>
            <w:rFonts w:ascii="Georgia" w:hAnsi="Georgia"/>
            <w:sz w:val="22"/>
            <w:szCs w:val="22"/>
          </w:rPr>
          <w:t>http://www.arabeschi.it/41-fratelli-napoli/#41-fratelli-napoli</w:t>
        </w:r>
      </w:hyperlink>
    </w:p>
    <w:p w14:paraId="04BEC5EE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 xml:space="preserve">2018. </w:t>
      </w:r>
      <w:r w:rsidRPr="009B7041">
        <w:rPr>
          <w:rFonts w:ascii="Georgia" w:hAnsi="Georgia"/>
          <w:i/>
          <w:iCs/>
          <w:sz w:val="22"/>
          <w:szCs w:val="22"/>
          <w:lang w:val="fr-FR"/>
        </w:rPr>
        <w:t>«</w:t>
      </w:r>
      <w:r w:rsidRPr="009B7041">
        <w:rPr>
          <w:rFonts w:ascii="Georgia" w:hAnsi="Georgia"/>
          <w:i/>
          <w:iCs/>
          <w:sz w:val="22"/>
          <w:szCs w:val="22"/>
        </w:rPr>
        <w:t>Sono un’attricetta bionda, che vuoi che capisca!» Silvia Calderoni tra teatro, cinema e moda</w:t>
      </w:r>
      <w:r w:rsidRPr="009B7041">
        <w:rPr>
          <w:rFonts w:ascii="Georgia" w:hAnsi="Georgia"/>
          <w:sz w:val="22"/>
          <w:szCs w:val="22"/>
        </w:rPr>
        <w:t xml:space="preserve">, in </w:t>
      </w:r>
      <w:r w:rsidRPr="009B7041">
        <w:rPr>
          <w:rFonts w:ascii="Georgia" w:hAnsi="Georgia"/>
          <w:sz w:val="22"/>
          <w:szCs w:val="22"/>
          <w:lang w:val="fr-FR"/>
        </w:rPr>
        <w:t>«</w:t>
      </w:r>
      <w:proofErr w:type="spellStart"/>
      <w:r w:rsidRPr="009B7041">
        <w:rPr>
          <w:rFonts w:ascii="Georgia" w:hAnsi="Georgia"/>
          <w:sz w:val="22"/>
          <w:szCs w:val="22"/>
          <w:lang w:val="nl-NL"/>
        </w:rPr>
        <w:t>Arabeschi</w:t>
      </w:r>
      <w:proofErr w:type="spellEnd"/>
      <w:r w:rsidRPr="009B7041">
        <w:rPr>
          <w:rFonts w:ascii="Georgia" w:hAnsi="Georgia"/>
          <w:sz w:val="22"/>
          <w:szCs w:val="22"/>
        </w:rPr>
        <w:t>», n. 11, luglio-dicembre 2018, </w:t>
      </w:r>
      <w:hyperlink r:id="rId8" w:history="1">
        <w:r w:rsidRPr="009B7041">
          <w:rPr>
            <w:rStyle w:val="Hyperlink1"/>
            <w:rFonts w:ascii="Georgia" w:hAnsi="Georgia"/>
            <w:sz w:val="22"/>
            <w:szCs w:val="22"/>
          </w:rPr>
          <w:t>http://www.arabeschi.it/72-sono-unattricetta-bionda-che-vuoi-capisca-silviacalderoni-tra-teatro-cinema-e-moda-/</w:t>
        </w:r>
      </w:hyperlink>
    </w:p>
    <w:p w14:paraId="25BBE9C5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2018. S. Rimini, S.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Scattina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, 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Al cospetto di Giovanni Grasso. Storia in divenire di Marinella Bragaglia e Mimì Aguglia</w:t>
      </w:r>
      <w:r w:rsidRPr="009B7041">
        <w:rPr>
          <w:rStyle w:val="Nessuno"/>
          <w:rFonts w:ascii="Georgia" w:hAnsi="Georgia"/>
          <w:sz w:val="22"/>
          <w:szCs w:val="22"/>
        </w:rPr>
        <w:t xml:space="preserve">,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r w:rsidRPr="009B7041">
        <w:rPr>
          <w:rStyle w:val="Nessuno"/>
          <w:rFonts w:ascii="Georgia" w:hAnsi="Georgia"/>
          <w:sz w:val="22"/>
          <w:szCs w:val="22"/>
        </w:rPr>
        <w:t>Teatro e Storia», a. XXXII, vol. 39, Annale 2018 (nuova serie 10), dicembre 2018, pp. 197-221.</w:t>
      </w:r>
    </w:p>
    <w:p w14:paraId="3503E7C9" w14:textId="2601D11B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mallCaps/>
          <w:sz w:val="22"/>
          <w:szCs w:val="22"/>
        </w:rPr>
        <w:t>2017.</w:t>
      </w:r>
      <w:r w:rsidR="00235250" w:rsidRPr="009B7041">
        <w:rPr>
          <w:rStyle w:val="Nessuno"/>
          <w:rFonts w:ascii="Georgia" w:hAnsi="Georgia"/>
          <w:sz w:val="22"/>
          <w:szCs w:val="22"/>
        </w:rPr>
        <w:t xml:space="preserve">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Il Pinocchio 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de-DE"/>
        </w:rPr>
        <w:t>trickster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 di Stefano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</w:rPr>
        <w:t>Bessoni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</w:rPr>
        <w:t>, </w:t>
      </w:r>
      <w:r w:rsidRPr="009B7041">
        <w:rPr>
          <w:rStyle w:val="Nessuno"/>
          <w:rFonts w:ascii="Georgia" w:hAnsi="Georgia"/>
          <w:sz w:val="22"/>
          <w:szCs w:val="22"/>
        </w:rPr>
        <w:t xml:space="preserve">in N. Catelli, S.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Scattina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, 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Il corpo plurale di Pinocchio. Metamorfosi di un burattino</w:t>
      </w:r>
      <w:r w:rsidRPr="009B7041">
        <w:rPr>
          <w:rStyle w:val="Nessuno"/>
          <w:rFonts w:ascii="Georgia" w:hAnsi="Georgia"/>
          <w:sz w:val="22"/>
          <w:szCs w:val="22"/>
        </w:rPr>
        <w:t xml:space="preserve">,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nl-NL"/>
        </w:rPr>
        <w:t>Arabeschi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», V, 10, luglio-dicembre 2017, </w:t>
      </w:r>
      <w:hyperlink r:id="rId9" w:history="1">
        <w:r w:rsidRPr="009B7041">
          <w:rPr>
            <w:rStyle w:val="Hyperlink1"/>
            <w:rFonts w:ascii="Georgia" w:hAnsi="Georgia"/>
            <w:sz w:val="22"/>
            <w:szCs w:val="22"/>
          </w:rPr>
          <w:t>http://www.arabeschi.it/18-il-pinocchio-trickster-di-stefano-bessoni/</w:t>
        </w:r>
      </w:hyperlink>
    </w:p>
    <w:p w14:paraId="71DFCCDA" w14:textId="0E3AD06A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2017.</w:t>
      </w:r>
      <w:r w:rsidR="00235250"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Il Pinocchio 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noir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 di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</w:rPr>
        <w:t>Zaches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 Teatro, </w:t>
      </w:r>
      <w:r w:rsidRPr="009B7041">
        <w:rPr>
          <w:rStyle w:val="Nessuno"/>
          <w:rFonts w:ascii="Georgia" w:hAnsi="Georgia"/>
          <w:sz w:val="22"/>
          <w:szCs w:val="22"/>
        </w:rPr>
        <w:t xml:space="preserve">in N. Catelli, S.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Scattina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, 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Il corpo plurale di Pinocchio. Metamorfosi di un burattino</w:t>
      </w:r>
      <w:r w:rsidRPr="009B7041">
        <w:rPr>
          <w:rStyle w:val="Nessuno"/>
          <w:rFonts w:ascii="Georgia" w:hAnsi="Georgia"/>
          <w:sz w:val="22"/>
          <w:szCs w:val="22"/>
        </w:rPr>
        <w:t xml:space="preserve">,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nl-NL"/>
        </w:rPr>
        <w:t>Arabeschi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», V, 10, luglio-dicembre 2017, </w:t>
      </w:r>
      <w:hyperlink r:id="rId10" w:history="1">
        <w:r w:rsidRPr="009B7041">
          <w:rPr>
            <w:rStyle w:val="Hyperlink1"/>
            <w:rFonts w:ascii="Georgia" w:hAnsi="Georgia"/>
            <w:sz w:val="22"/>
            <w:szCs w:val="22"/>
          </w:rPr>
          <w:t>http://www.arabeschi.it/4-5-pinocchio-noir-di-zaches-teatro/</w:t>
        </w:r>
      </w:hyperlink>
    </w:p>
    <w:p w14:paraId="31C2C84C" w14:textId="7A3688CD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2017.</w:t>
      </w:r>
      <w:r w:rsidR="00235250" w:rsidRPr="009B7041">
        <w:rPr>
          <w:rStyle w:val="Nessuno"/>
          <w:rFonts w:ascii="Georgia" w:hAnsi="Georgia"/>
          <w:sz w:val="22"/>
          <w:szCs w:val="22"/>
        </w:rPr>
        <w:t xml:space="preserve">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Quando manca il lieto fine: Le principesse di Emma Dante</w:t>
      </w:r>
      <w:r w:rsidRPr="009B7041">
        <w:rPr>
          <w:rStyle w:val="Nessuno"/>
          <w:rFonts w:ascii="Georgia" w:hAnsi="Georgia"/>
          <w:sz w:val="22"/>
          <w:szCs w:val="22"/>
        </w:rPr>
        <w:t xml:space="preserve">,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nl-NL"/>
        </w:rPr>
        <w:t>Arabeschi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», V, 10, luglio-dicembre 2017, </w:t>
      </w:r>
      <w:hyperlink r:id="rId11" w:history="1">
        <w:r w:rsidRPr="009B7041">
          <w:rPr>
            <w:rStyle w:val="Hyperlink2"/>
            <w:rFonts w:ascii="Georgia" w:hAnsi="Georgia"/>
            <w:sz w:val="22"/>
            <w:szCs w:val="22"/>
          </w:rPr>
          <w:t>http://www.arabeschi.it/quando-manca-il-lieto-fine-le-principesse-di-emma-dante/</w:t>
        </w:r>
      </w:hyperlink>
    </w:p>
    <w:p w14:paraId="188AE441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2010.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La ‘visione’ di Ragghianti si incontra con l’arte di Rosai: nascita di un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</w:rPr>
        <w:t>critofilm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</w:rPr>
        <w:t>, </w:t>
      </w:r>
      <w:r w:rsidRPr="009B7041">
        <w:rPr>
          <w:rStyle w:val="Nessuno"/>
          <w:rFonts w:ascii="Georgia" w:hAnsi="Georgia"/>
          <w:sz w:val="22"/>
          <w:szCs w:val="22"/>
        </w:rPr>
        <w:t>«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Luk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nuova serie», n. n. 16 gennaio-dicembre 2010 (21), Studi e attività della Fondazione Ragghianti, Lucca, pp. 243-250.</w:t>
      </w:r>
    </w:p>
    <w:p w14:paraId="23634085" w14:textId="77777777" w:rsidR="00496FDD" w:rsidRPr="009B7041" w:rsidRDefault="00496FD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  <w:lang w:val="fr-FR"/>
        </w:rPr>
      </w:pPr>
    </w:p>
    <w:p w14:paraId="31AEFCEB" w14:textId="77777777" w:rsidR="00496FDD" w:rsidRPr="009B7041" w:rsidRDefault="00496FD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  <w:lang w:val="fr-FR"/>
        </w:rPr>
      </w:pPr>
    </w:p>
    <w:p w14:paraId="21298B9B" w14:textId="77777777" w:rsidR="00496FDD" w:rsidRPr="009B7041" w:rsidRDefault="002C543D">
      <w:pPr>
        <w:pStyle w:val="Corpo"/>
        <w:suppressAutoHyphens/>
        <w:rPr>
          <w:rStyle w:val="Nessuno"/>
          <w:rFonts w:ascii="Georgia" w:eastAsia="Georgia" w:hAnsi="Georgia" w:cs="Georgia"/>
          <w:b/>
          <w:bCs/>
          <w:i/>
          <w:iCs/>
        </w:rPr>
      </w:pPr>
      <w:r w:rsidRPr="009B7041">
        <w:rPr>
          <w:rStyle w:val="Nessuno"/>
          <w:rFonts w:ascii="Georgia" w:hAnsi="Georgia"/>
          <w:b/>
          <w:bCs/>
          <w:i/>
          <w:iCs/>
        </w:rPr>
        <w:t>Saggi e capitoli di libro (su libri o riviste scientifiche)</w:t>
      </w:r>
    </w:p>
    <w:p w14:paraId="51DD70AE" w14:textId="77777777" w:rsidR="00496FDD" w:rsidRPr="009B7041" w:rsidRDefault="00496FD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  <w:lang w:val="fr-FR"/>
        </w:rPr>
      </w:pPr>
    </w:p>
    <w:p w14:paraId="301B4933" w14:textId="72959BE5" w:rsidR="009813D1" w:rsidRDefault="009813D1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2020 </w:t>
      </w:r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EFFFF"/>
        </w:rPr>
        <w:t>«Quando Zeffirelli mi ha definito “il diavolo” mi sono sentita una divinità». Emma Dante e l</w:t>
      </w:r>
      <w:r>
        <w:rPr>
          <w:rStyle w:val="Nessuno"/>
          <w:rFonts w:ascii="Georgia" w:hAnsi="Georgia"/>
          <w:i/>
          <w:iCs/>
          <w:sz w:val="22"/>
          <w:szCs w:val="22"/>
          <w:shd w:val="clear" w:color="auto" w:fill="FEFFFF"/>
        </w:rPr>
        <w:t>a</w:t>
      </w:r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EFFFF"/>
        </w:rPr>
        <w:t xml:space="preserve"> regi</w:t>
      </w:r>
      <w:r>
        <w:rPr>
          <w:rStyle w:val="Nessuno"/>
          <w:rFonts w:ascii="Georgia" w:hAnsi="Georgia"/>
          <w:i/>
          <w:iCs/>
          <w:sz w:val="22"/>
          <w:szCs w:val="22"/>
          <w:shd w:val="clear" w:color="auto" w:fill="FEFFFF"/>
        </w:rPr>
        <w:t>a</w:t>
      </w:r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EFFFF"/>
        </w:rPr>
        <w:t xml:space="preserve"> d’Opera</w:t>
      </w:r>
      <w:r>
        <w:rPr>
          <w:rStyle w:val="Nessuno"/>
          <w:rFonts w:ascii="Georgia" w:hAnsi="Georgia"/>
          <w:i/>
          <w:iCs/>
          <w:sz w:val="22"/>
          <w:szCs w:val="22"/>
          <w:shd w:val="clear" w:color="auto" w:fill="FEFFFF"/>
        </w:rPr>
        <w:t xml:space="preserve"> </w:t>
      </w:r>
      <w:r w:rsidRPr="009813D1">
        <w:rPr>
          <w:rStyle w:val="Nessuno"/>
          <w:rFonts w:ascii="Georgia" w:hAnsi="Georgia"/>
          <w:sz w:val="22"/>
          <w:szCs w:val="22"/>
          <w:shd w:val="clear" w:color="auto" w:fill="FEFFFF"/>
        </w:rPr>
        <w:t>in</w:t>
      </w:r>
      <w:r>
        <w:rPr>
          <w:rStyle w:val="Nessuno"/>
          <w:rFonts w:ascii="Georgia" w:hAnsi="Georgia"/>
          <w:sz w:val="22"/>
          <w:szCs w:val="22"/>
          <w:shd w:val="clear" w:color="auto" w:fill="FEFFFF"/>
        </w:rPr>
        <w:t xml:space="preserve"> </w:t>
      </w:r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EFFFF"/>
        </w:rPr>
        <w:t>Re-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EFFFF"/>
        </w:rPr>
        <w:t>directing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EFFFF"/>
        </w:rPr>
        <w:t>. La regia nello Spettacolo del XXI secolo</w:t>
      </w:r>
      <w:r>
        <w:rPr>
          <w:rStyle w:val="Nessuno"/>
          <w:rFonts w:ascii="Georgia" w:hAnsi="Georgia"/>
          <w:sz w:val="22"/>
          <w:szCs w:val="22"/>
          <w:shd w:val="clear" w:color="auto" w:fill="FEFFFF"/>
        </w:rPr>
        <w:t xml:space="preserve">, a cura di L. </w:t>
      </w:r>
      <w:proofErr w:type="spellStart"/>
      <w:r>
        <w:rPr>
          <w:rStyle w:val="Nessuno"/>
          <w:rFonts w:ascii="Georgia" w:hAnsi="Georgia"/>
          <w:sz w:val="22"/>
          <w:szCs w:val="22"/>
          <w:shd w:val="clear" w:color="auto" w:fill="FEFFFF"/>
        </w:rPr>
        <w:t>Bandirali</w:t>
      </w:r>
      <w:proofErr w:type="spellEnd"/>
      <w:r>
        <w:rPr>
          <w:rStyle w:val="Nessuno"/>
          <w:rFonts w:ascii="Georgia" w:hAnsi="Georgia"/>
          <w:sz w:val="22"/>
          <w:szCs w:val="22"/>
          <w:shd w:val="clear" w:color="auto" w:fill="FEFFFF"/>
        </w:rPr>
        <w:t xml:space="preserve">, D. Castaldo, F. </w:t>
      </w:r>
      <w:proofErr w:type="spellStart"/>
      <w:r>
        <w:rPr>
          <w:rStyle w:val="Nessuno"/>
          <w:rFonts w:ascii="Georgia" w:hAnsi="Georgia"/>
          <w:sz w:val="22"/>
          <w:szCs w:val="22"/>
          <w:shd w:val="clear" w:color="auto" w:fill="FEFFFF"/>
        </w:rPr>
        <w:t>Ceraolo</w:t>
      </w:r>
      <w:proofErr w:type="spellEnd"/>
      <w:r>
        <w:rPr>
          <w:rStyle w:val="Nessuno"/>
          <w:rFonts w:ascii="Georgia" w:hAnsi="Georgia"/>
          <w:sz w:val="22"/>
          <w:szCs w:val="22"/>
          <w:shd w:val="clear" w:color="auto" w:fill="FEFFFF"/>
        </w:rPr>
        <w:t>, Ed. Università del Salento, pp. 197-204.</w:t>
      </w:r>
    </w:p>
    <w:p w14:paraId="3738A5F8" w14:textId="487E4B4B" w:rsidR="00496FDD" w:rsidRPr="00684BA7" w:rsidRDefault="002C543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  <w:r w:rsidRPr="00684BA7">
        <w:rPr>
          <w:rFonts w:ascii="Georgia" w:hAnsi="Georgia"/>
          <w:sz w:val="22"/>
          <w:szCs w:val="22"/>
        </w:rPr>
        <w:t xml:space="preserve">2020 </w:t>
      </w:r>
      <w:r w:rsidRPr="00684BA7">
        <w:rPr>
          <w:rStyle w:val="Nessuno"/>
          <w:rFonts w:ascii="Georgia" w:hAnsi="Georgia"/>
          <w:i/>
          <w:iCs/>
          <w:sz w:val="22"/>
          <w:szCs w:val="22"/>
        </w:rPr>
        <w:t xml:space="preserve">Once </w:t>
      </w:r>
      <w:proofErr w:type="spellStart"/>
      <w:r w:rsidRPr="00684BA7">
        <w:rPr>
          <w:rStyle w:val="Nessuno"/>
          <w:rFonts w:ascii="Georgia" w:hAnsi="Georgia"/>
          <w:i/>
          <w:iCs/>
          <w:sz w:val="22"/>
          <w:szCs w:val="22"/>
        </w:rPr>
        <w:t>upon</w:t>
      </w:r>
      <w:proofErr w:type="spellEnd"/>
      <w:r w:rsidRPr="00684BA7">
        <w:rPr>
          <w:rStyle w:val="Nessuno"/>
          <w:rFonts w:ascii="Georgia" w:hAnsi="Georgia"/>
          <w:i/>
          <w:iCs/>
          <w:sz w:val="22"/>
          <w:szCs w:val="22"/>
        </w:rPr>
        <w:t xml:space="preserve"> a time… San Berillo</w:t>
      </w:r>
      <w:r w:rsidRPr="00684BA7">
        <w:rPr>
          <w:rFonts w:ascii="Georgia" w:hAnsi="Georgia"/>
          <w:sz w:val="22"/>
          <w:szCs w:val="22"/>
        </w:rPr>
        <w:t>, in T. Zinna,</w:t>
      </w:r>
      <w:r w:rsidRPr="00684BA7">
        <w:rPr>
          <w:rStyle w:val="Nessuno"/>
          <w:rFonts w:ascii="Georgia" w:hAnsi="Georgia"/>
          <w:i/>
          <w:iCs/>
          <w:sz w:val="22"/>
          <w:szCs w:val="22"/>
        </w:rPr>
        <w:t xml:space="preserve"> Ballata per San Berillo e altri esercizi di prosa danzabile</w:t>
      </w:r>
      <w:r w:rsidRPr="00684BA7">
        <w:rPr>
          <w:rFonts w:ascii="Georgia" w:hAnsi="Georgia"/>
          <w:sz w:val="22"/>
          <w:szCs w:val="22"/>
        </w:rPr>
        <w:t xml:space="preserve">, a cura di S. </w:t>
      </w:r>
      <w:proofErr w:type="spellStart"/>
      <w:r w:rsidRPr="00684BA7">
        <w:rPr>
          <w:rFonts w:ascii="Georgia" w:hAnsi="Georgia"/>
          <w:sz w:val="22"/>
          <w:szCs w:val="22"/>
        </w:rPr>
        <w:t>Scattina</w:t>
      </w:r>
      <w:proofErr w:type="spellEnd"/>
      <w:r w:rsidRPr="00684BA7">
        <w:rPr>
          <w:rFonts w:ascii="Georgia" w:hAnsi="Georgia"/>
          <w:sz w:val="22"/>
          <w:szCs w:val="22"/>
        </w:rPr>
        <w:t>, Roma-Acireale, Bonanno Editore</w:t>
      </w:r>
      <w:r w:rsidR="001F2F2D" w:rsidRPr="00684BA7">
        <w:rPr>
          <w:rFonts w:ascii="Georgia" w:hAnsi="Georgia"/>
          <w:sz w:val="22"/>
          <w:szCs w:val="22"/>
        </w:rPr>
        <w:t>, pp. 151-1</w:t>
      </w:r>
      <w:r w:rsidR="004C231D" w:rsidRPr="00684BA7">
        <w:rPr>
          <w:rFonts w:ascii="Georgia" w:hAnsi="Georgia"/>
          <w:sz w:val="22"/>
          <w:szCs w:val="22"/>
        </w:rPr>
        <w:t>79</w:t>
      </w:r>
      <w:r w:rsidR="001F2F2D" w:rsidRPr="00684BA7">
        <w:rPr>
          <w:rFonts w:ascii="Georgia" w:hAnsi="Georgia"/>
          <w:sz w:val="22"/>
          <w:szCs w:val="22"/>
        </w:rPr>
        <w:t>.</w:t>
      </w:r>
    </w:p>
    <w:p w14:paraId="6EB86C0B" w14:textId="72947E60" w:rsidR="00684BA7" w:rsidRDefault="002C543D" w:rsidP="00684BA7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684BA7">
        <w:rPr>
          <w:rStyle w:val="Nessuno"/>
          <w:rFonts w:ascii="Georgia" w:hAnsi="Georgia"/>
          <w:sz w:val="22"/>
          <w:szCs w:val="22"/>
        </w:rPr>
        <w:t xml:space="preserve">2020. </w:t>
      </w:r>
      <w:proofErr w:type="spellStart"/>
      <w:r w:rsidRPr="00684BA7">
        <w:rPr>
          <w:rStyle w:val="Nessuno"/>
          <w:rFonts w:ascii="Georgia" w:hAnsi="Georgia"/>
          <w:i/>
          <w:iCs/>
          <w:sz w:val="22"/>
          <w:szCs w:val="22"/>
        </w:rPr>
        <w:t>Puppet</w:t>
      </w:r>
      <w:proofErr w:type="spellEnd"/>
      <w:r w:rsidRPr="00684BA7">
        <w:rPr>
          <w:rStyle w:val="Nessuno"/>
          <w:rFonts w:ascii="Georgia" w:hAnsi="Georgia"/>
          <w:i/>
          <w:iCs/>
          <w:sz w:val="22"/>
          <w:szCs w:val="22"/>
        </w:rPr>
        <w:t xml:space="preserve"> </w:t>
      </w:r>
      <w:proofErr w:type="spellStart"/>
      <w:r w:rsidRPr="00684BA7">
        <w:rPr>
          <w:rStyle w:val="Nessuno"/>
          <w:rFonts w:ascii="Georgia" w:hAnsi="Georgia"/>
          <w:i/>
          <w:iCs/>
          <w:sz w:val="22"/>
          <w:szCs w:val="22"/>
        </w:rPr>
        <w:t>thought</w:t>
      </w:r>
      <w:proofErr w:type="spellEnd"/>
      <w:r w:rsidRPr="00684BA7">
        <w:rPr>
          <w:rStyle w:val="Nessuno"/>
          <w:rFonts w:ascii="Georgia" w:hAnsi="Georgia"/>
          <w:i/>
          <w:iCs/>
          <w:sz w:val="22"/>
          <w:szCs w:val="22"/>
        </w:rPr>
        <w:t>. Attori di carne e di legno</w:t>
      </w:r>
      <w:r w:rsidRPr="00684BA7">
        <w:rPr>
          <w:rStyle w:val="Nessuno"/>
          <w:rFonts w:ascii="Georgia" w:hAnsi="Georgia"/>
          <w:sz w:val="22"/>
          <w:szCs w:val="22"/>
        </w:rPr>
        <w:t>, «</w:t>
      </w:r>
      <w:proofErr w:type="spellStart"/>
      <w:r w:rsidRPr="00684BA7">
        <w:rPr>
          <w:rStyle w:val="Nessuno"/>
          <w:rFonts w:ascii="Georgia" w:hAnsi="Georgia"/>
          <w:sz w:val="22"/>
          <w:szCs w:val="22"/>
        </w:rPr>
        <w:t>Sinestesieonline</w:t>
      </w:r>
      <w:proofErr w:type="spellEnd"/>
      <w:r w:rsidRPr="00684BA7">
        <w:rPr>
          <w:rStyle w:val="Nessuno"/>
          <w:rFonts w:ascii="Georgia" w:hAnsi="Georgia"/>
          <w:sz w:val="22"/>
          <w:szCs w:val="22"/>
        </w:rPr>
        <w:t>», gennaio 2020, pp.28-35,</w:t>
      </w:r>
      <w:r w:rsidR="00684BA7">
        <w:rPr>
          <w:rStyle w:val="Nessuno"/>
          <w:rFonts w:ascii="Georgia" w:hAnsi="Georgia"/>
          <w:sz w:val="22"/>
          <w:szCs w:val="22"/>
        </w:rPr>
        <w:t xml:space="preserve"> </w:t>
      </w:r>
      <w:r w:rsidR="00684BA7" w:rsidRPr="00684BA7">
        <w:rPr>
          <w:rStyle w:val="Nessuno"/>
          <w:rFonts w:ascii="Georgia" w:hAnsi="Georgia"/>
          <w:sz w:val="22"/>
          <w:szCs w:val="22"/>
        </w:rPr>
        <w:t>http://sinestesieonline.it/wp-content/uploads/2020/02/gennaio2020-08.pdf</w:t>
      </w:r>
      <w:r w:rsidR="00684BA7">
        <w:rPr>
          <w:rStyle w:val="Nessuno"/>
          <w:rFonts w:ascii="Georgia" w:hAnsi="Georgia"/>
          <w:sz w:val="22"/>
          <w:szCs w:val="22"/>
        </w:rPr>
        <w:t>.</w:t>
      </w:r>
    </w:p>
    <w:p w14:paraId="2DA8AE12" w14:textId="222279A2" w:rsidR="00496FDD" w:rsidRPr="009B7041" w:rsidRDefault="002C543D" w:rsidP="00684BA7">
      <w:pPr>
        <w:suppressAutoHyphens/>
        <w:spacing w:line="276" w:lineRule="auto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2019.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</w:t>
      </w:r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 xml:space="preserve">Lampedusa,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luogo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 xml:space="preserve">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dell’anima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 xml:space="preserve">,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nell’immaginario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 xml:space="preserve">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letterario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 xml:space="preserve"> e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teatrale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 xml:space="preserve"> di Davide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Enia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>, «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Oblio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–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Osservatorio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Bibliografico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della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Letteratura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Italiana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Otto-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novecentesca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>»,</w:t>
      </w:r>
      <w:r w:rsidRPr="009B7041">
        <w:rPr>
          <w:rStyle w:val="Nessuno"/>
          <w:rFonts w:ascii="Georgia" w:hAnsi="Georgia"/>
          <w:sz w:val="22"/>
          <w:szCs w:val="22"/>
        </w:rPr>
        <w:t xml:space="preserve"> IX, 33, primavera 2019, pp. 73-81, </w:t>
      </w:r>
      <w:hyperlink r:id="rId12" w:history="1">
        <w:r w:rsidR="00684BA7" w:rsidRPr="00360714">
          <w:rPr>
            <w:rStyle w:val="Collegamentoipertestuale"/>
            <w:rFonts w:ascii="Georgia" w:hAnsi="Georgia"/>
            <w:sz w:val="22"/>
            <w:szCs w:val="22"/>
          </w:rPr>
          <w:t>http://www.progettoblio.com/downloads/Oblio,IX,33.pdf</w:t>
        </w:r>
      </w:hyperlink>
      <w:r w:rsidRPr="009B7041">
        <w:rPr>
          <w:rStyle w:val="Nessuno"/>
          <w:rFonts w:ascii="Georgia" w:hAnsi="Georgia"/>
          <w:sz w:val="22"/>
          <w:szCs w:val="22"/>
        </w:rPr>
        <w:t>.</w:t>
      </w:r>
    </w:p>
    <w:p w14:paraId="3B2ABCFC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  <w:u w:color="333333"/>
        </w:rPr>
        <w:t>2018.</w:t>
      </w:r>
      <w:r w:rsidRPr="009B7041">
        <w:rPr>
          <w:rStyle w:val="Nessuno"/>
          <w:rFonts w:ascii="Georgia" w:hAnsi="Georgia"/>
          <w:sz w:val="22"/>
          <w:szCs w:val="22"/>
          <w:u w:color="333333"/>
          <w:lang w:val="fr-FR"/>
        </w:rPr>
        <w:t xml:space="preserve">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Frammenti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 xml:space="preserve"> di un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ingranaggio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 xml:space="preserve">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immaginario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 xml:space="preserve">: le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marionette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 xml:space="preserve">,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Siculorum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Gymnasium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», </w:t>
      </w:r>
      <w:r w:rsidRPr="009B7041">
        <w:rPr>
          <w:rStyle w:val="Nessuno"/>
          <w:rFonts w:ascii="Georgia" w:hAnsi="Georgia"/>
          <w:sz w:val="22"/>
          <w:szCs w:val="22"/>
        </w:rPr>
        <w:t>LXXI, IV, 2018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,</w:t>
      </w:r>
      <w:r w:rsidRPr="009B7041">
        <w:rPr>
          <w:rStyle w:val="Nessuno"/>
          <w:rFonts w:ascii="Georgia" w:hAnsi="Georgia"/>
          <w:sz w:val="22"/>
          <w:szCs w:val="22"/>
        </w:rPr>
        <w:t xml:space="preserve"> pp. 31-35.</w:t>
      </w:r>
    </w:p>
    <w:p w14:paraId="71A0DE38" w14:textId="275AA115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2018.</w:t>
      </w:r>
      <w:r w:rsidR="00235250" w:rsidRPr="009B7041">
        <w:rPr>
          <w:rStyle w:val="Nessuno"/>
          <w:rFonts w:ascii="Georgia" w:hAnsi="Georgia"/>
          <w:sz w:val="22"/>
          <w:szCs w:val="22"/>
        </w:rPr>
        <w:t xml:space="preserve">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Le ragioni del conservare. Arte e memoria nell’archivio dei Fratelli Napoli</w:t>
      </w:r>
      <w:r w:rsidRPr="009B7041">
        <w:rPr>
          <w:rStyle w:val="Nessuno"/>
          <w:rFonts w:ascii="Georgia" w:hAnsi="Georgia"/>
          <w:sz w:val="22"/>
          <w:szCs w:val="22"/>
        </w:rPr>
        <w:t xml:space="preserve">, in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Thinking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the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Theatre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– New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Theatrology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and Performance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Studies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, a cura di G. Guccini, A. Petrini, Atti del convegno internazionale di studi (Torino, 29-30 maggio 2015 – Aula Magna Cavallerizza Reale),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r w:rsidRPr="009B7041">
        <w:rPr>
          <w:rStyle w:val="Nessuno"/>
          <w:rFonts w:ascii="Georgia" w:hAnsi="Georgia"/>
          <w:sz w:val="22"/>
          <w:szCs w:val="22"/>
        </w:rPr>
        <w:t xml:space="preserve">Arti della Performance. Orizzonti e culture», n. 7, 2018, Dipartimento delle Arti, Alma Mater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Studiorum-</w:t>
      </w:r>
      <w:r w:rsidRPr="009B7041">
        <w:rPr>
          <w:rStyle w:val="Nessuno"/>
          <w:rFonts w:ascii="Georgia" w:hAnsi="Georgia"/>
          <w:sz w:val="22"/>
          <w:szCs w:val="22"/>
        </w:rPr>
        <w:lastRenderedPageBreak/>
        <w:t>Universit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à </w:t>
      </w:r>
      <w:r w:rsidRPr="009B7041">
        <w:rPr>
          <w:rStyle w:val="Nessuno"/>
          <w:rFonts w:ascii="Georgia" w:hAnsi="Georgia"/>
          <w:sz w:val="22"/>
          <w:szCs w:val="22"/>
        </w:rPr>
        <w:t>di Bologna. </w:t>
      </w:r>
      <w:hyperlink r:id="rId13" w:history="1">
        <w:r w:rsidRPr="009B7041">
          <w:rPr>
            <w:rStyle w:val="Hyperlink3"/>
            <w:rFonts w:ascii="Georgia" w:hAnsi="Georgia"/>
            <w:sz w:val="22"/>
            <w:szCs w:val="22"/>
            <w:lang w:val="it-IT"/>
          </w:rPr>
          <w:t>http://amsacta.unibo.it/5781/1/thinking_the_theatre_AdP_7.pdf</w:t>
        </w:r>
      </w:hyperlink>
      <w:r w:rsidRPr="009B7041">
        <w:rPr>
          <w:rStyle w:val="Nessuno"/>
          <w:rFonts w:ascii="Georgia" w:hAnsi="Georgia"/>
          <w:sz w:val="22"/>
          <w:szCs w:val="22"/>
        </w:rPr>
        <w:t>.</w:t>
      </w:r>
    </w:p>
    <w:p w14:paraId="4379FFE8" w14:textId="3BA3123A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2018.</w:t>
      </w:r>
      <w:r w:rsidR="00235250" w:rsidRPr="009B7041">
        <w:rPr>
          <w:rStyle w:val="Nessuno"/>
          <w:rFonts w:ascii="Georgia" w:hAnsi="Georgia"/>
          <w:sz w:val="22"/>
          <w:szCs w:val="22"/>
        </w:rPr>
        <w:t xml:space="preserve">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Il </w:t>
      </w:r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«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suono gentile» di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</w:rPr>
        <w:t>Ausmerzen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</w:rPr>
        <w:t>. Marco Paolini tra spettacolo e racconto</w:t>
      </w:r>
      <w:r w:rsidRPr="009B7041">
        <w:rPr>
          <w:rStyle w:val="Nessuno"/>
          <w:rFonts w:ascii="Georgia" w:hAnsi="Georgia"/>
          <w:sz w:val="22"/>
          <w:szCs w:val="22"/>
        </w:rPr>
        <w:t>, Guida Editori, Napoli, 2018, pp. 159-181.</w:t>
      </w:r>
    </w:p>
    <w:p w14:paraId="3A5B40F9" w14:textId="669F7589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2018.</w:t>
      </w:r>
      <w:r w:rsidR="00235250" w:rsidRPr="009B7041">
        <w:rPr>
          <w:rStyle w:val="Nessuno"/>
          <w:rFonts w:ascii="Georgia" w:hAnsi="Georgia"/>
          <w:sz w:val="22"/>
          <w:szCs w:val="22"/>
        </w:rPr>
        <w:t xml:space="preserve">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Solo donne coraggiose nella </w:t>
      </w:r>
      <w:r w:rsidRPr="009B7041">
        <w:rPr>
          <w:rStyle w:val="Nessuno"/>
          <w:rFonts w:ascii="Georgia" w:hAnsi="Georgia"/>
          <w:sz w:val="22"/>
          <w:szCs w:val="22"/>
        </w:rPr>
        <w:t>Stanza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 di Laura Curino</w:t>
      </w:r>
      <w:r w:rsidRPr="009B7041">
        <w:rPr>
          <w:rStyle w:val="Nessuno"/>
          <w:rFonts w:ascii="Georgia" w:hAnsi="Georgia"/>
          <w:sz w:val="22"/>
          <w:szCs w:val="22"/>
        </w:rPr>
        <w:t xml:space="preserve">,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Altrelettere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»,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Universitä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de-DE"/>
        </w:rPr>
        <w:t>t Z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ürich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, 19 dicembre 2018, </w:t>
      </w:r>
      <w:hyperlink r:id="rId14" w:history="1">
        <w:r w:rsidRPr="009B7041">
          <w:rPr>
            <w:rStyle w:val="Hyperlink1"/>
            <w:rFonts w:ascii="Georgia" w:hAnsi="Georgia"/>
            <w:sz w:val="22"/>
            <w:szCs w:val="22"/>
          </w:rPr>
          <w:t>https://www.altrelettere.uzh.ch/article/view/2008</w:t>
        </w:r>
      </w:hyperlink>
      <w:r w:rsidRPr="009B7041">
        <w:rPr>
          <w:rStyle w:val="Nessuno"/>
          <w:rFonts w:ascii="Georgia" w:hAnsi="Georgia"/>
          <w:sz w:val="22"/>
          <w:szCs w:val="22"/>
        </w:rPr>
        <w:t>.</w:t>
      </w:r>
    </w:p>
    <w:p w14:paraId="59D85431" w14:textId="50EBBF06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2018.</w:t>
      </w:r>
      <w:r w:rsidR="00235250" w:rsidRPr="009B7041">
        <w:rPr>
          <w:rStyle w:val="Nessuno"/>
          <w:rFonts w:ascii="Georgia" w:hAnsi="Georgia"/>
          <w:sz w:val="22"/>
          <w:szCs w:val="22"/>
        </w:rPr>
        <w:t xml:space="preserve">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To be or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</w:rPr>
        <w:t>not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 to be, Alice</w:t>
      </w:r>
      <w:r w:rsidRPr="009B7041">
        <w:rPr>
          <w:rStyle w:val="Nessuno"/>
          <w:rFonts w:ascii="Georgia" w:hAnsi="Georgia"/>
          <w:sz w:val="22"/>
          <w:szCs w:val="22"/>
        </w:rPr>
        <w:t> - Compagnia della Fortezza, 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lang w:val="de-DE"/>
        </w:rPr>
        <w:t>Hamlice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lang w:val="de-DE"/>
        </w:rPr>
        <w:t xml:space="preserve">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– Saggio sulla fine di una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</w:rPr>
        <w:t>civilt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à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, 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r w:rsidRPr="009B7041">
        <w:rPr>
          <w:rStyle w:val="Nessuno"/>
          <w:rFonts w:ascii="Georgia" w:hAnsi="Georgia"/>
          <w:sz w:val="22"/>
          <w:szCs w:val="22"/>
        </w:rPr>
        <w:t>Engramma», n. 161, dicembre 2018, </w:t>
      </w:r>
      <w:hyperlink r:id="rId15" w:history="1">
        <w:r w:rsidRPr="009B7041">
          <w:rPr>
            <w:rStyle w:val="Hyperlink4"/>
            <w:rFonts w:ascii="Georgia" w:hAnsi="Georgia"/>
            <w:sz w:val="22"/>
            <w:szCs w:val="22"/>
          </w:rPr>
          <w:t>http://www.engramma.it/eOS/index.php?id_articolo=3526</w:t>
        </w:r>
      </w:hyperlink>
      <w:r w:rsidRPr="009B7041">
        <w:rPr>
          <w:rStyle w:val="Nessuno"/>
          <w:rFonts w:ascii="Georgia" w:hAnsi="Georgia"/>
          <w:sz w:val="22"/>
          <w:szCs w:val="22"/>
        </w:rPr>
        <w:t>.</w:t>
      </w:r>
    </w:p>
    <w:p w14:paraId="5B22BD6E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2017.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Per una drammaturgia dei luoghi: la Trilogia del Naufragio di Lina Prosa</w:t>
      </w:r>
      <w:r w:rsidRPr="009B7041">
        <w:rPr>
          <w:rStyle w:val="Nessuno"/>
          <w:rFonts w:ascii="Georgia" w:hAnsi="Georgia"/>
          <w:sz w:val="22"/>
          <w:szCs w:val="22"/>
        </w:rPr>
        <w:t xml:space="preserve">, Collana MOD La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modernit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à </w:t>
      </w:r>
      <w:r w:rsidRPr="009B7041">
        <w:rPr>
          <w:rStyle w:val="Nessuno"/>
          <w:rFonts w:ascii="Georgia" w:hAnsi="Georgia"/>
          <w:sz w:val="22"/>
          <w:szCs w:val="22"/>
        </w:rPr>
        <w:t xml:space="preserve">letteraria, a cura di S.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Sgavicchia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e </w:t>
      </w:r>
      <w:proofErr w:type="spellStart"/>
      <w:proofErr w:type="gramStart"/>
      <w:r w:rsidRPr="009B7041">
        <w:rPr>
          <w:rStyle w:val="Nessuno"/>
          <w:rFonts w:ascii="Georgia" w:hAnsi="Georgia"/>
          <w:sz w:val="22"/>
          <w:szCs w:val="22"/>
        </w:rPr>
        <w:t>M.Tortora</w:t>
      </w:r>
      <w:proofErr w:type="spellEnd"/>
      <w:proofErr w:type="gramEnd"/>
      <w:r w:rsidRPr="009B7041">
        <w:rPr>
          <w:rStyle w:val="Nessuno"/>
          <w:rFonts w:ascii="Georgia" w:hAnsi="Georgia"/>
          <w:sz w:val="22"/>
          <w:szCs w:val="22"/>
        </w:rPr>
        <w:t>, Edizioni ETS, Pisa, Tomo II, 2017, pp. 243-252.</w:t>
      </w:r>
    </w:p>
    <w:p w14:paraId="5ECA18CC" w14:textId="7F0C3C31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2017.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Una storia senza testimoni. </w:t>
      </w:r>
      <w:proofErr w:type="gramStart"/>
      <w:r w:rsidRPr="009B7041">
        <w:rPr>
          <w:rStyle w:val="Nessuno"/>
          <w:rFonts w:ascii="Georgia" w:hAnsi="Georgia"/>
          <w:b/>
          <w:bCs/>
          <w:sz w:val="22"/>
          <w:szCs w:val="22"/>
          <w:lang w:val="fr-FR"/>
        </w:rPr>
        <w:t>«</w:t>
      </w:r>
      <w:r w:rsidRPr="009B7041">
        <w:rPr>
          <w:rStyle w:val="Nessuno"/>
          <w:rFonts w:ascii="Georgia" w:hAnsi="Georgia"/>
          <w:i/>
          <w:iCs/>
          <w:sz w:val="22"/>
          <w:szCs w:val="22"/>
          <w:lang w:val="de-DE"/>
        </w:rPr>
        <w:t>Ausmerzen</w:t>
      </w:r>
      <w:proofErr w:type="gramEnd"/>
      <w:r w:rsidRPr="009B7041">
        <w:rPr>
          <w:rStyle w:val="Nessuno"/>
          <w:rFonts w:ascii="Georgia" w:hAnsi="Georgia"/>
          <w:i/>
          <w:iCs/>
          <w:sz w:val="22"/>
          <w:szCs w:val="22"/>
        </w:rPr>
        <w:t>» e il teatro civile di Marco Paolini</w:t>
      </w:r>
      <w:r w:rsidRPr="009B7041">
        <w:rPr>
          <w:rStyle w:val="Nessuno"/>
          <w:rFonts w:ascii="Georgia" w:hAnsi="Georgia"/>
          <w:b/>
          <w:bCs/>
          <w:sz w:val="22"/>
          <w:szCs w:val="22"/>
        </w:rPr>
        <w:t>, 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r w:rsidRPr="009B7041">
        <w:rPr>
          <w:rStyle w:val="Nessuno"/>
          <w:rFonts w:ascii="Georgia" w:hAnsi="Georgia"/>
          <w:sz w:val="22"/>
          <w:szCs w:val="22"/>
          <w:lang w:val="da-DK"/>
        </w:rPr>
        <w:t xml:space="preserve">OBLIO </w:t>
      </w:r>
      <w:r w:rsidRPr="009B7041">
        <w:rPr>
          <w:rStyle w:val="Nessuno"/>
          <w:rFonts w:ascii="Georgia" w:hAnsi="Georgia"/>
          <w:sz w:val="22"/>
          <w:szCs w:val="22"/>
        </w:rPr>
        <w:t>– Osservatorio Bibliografico della Letteratura Italiana Otto-novecentesca»,  VII, 26-27, ottobre 2017, pp. 90-98, </w:t>
      </w:r>
      <w:hyperlink r:id="rId16" w:history="1">
        <w:r w:rsidRPr="009B7041">
          <w:rPr>
            <w:rStyle w:val="Hyperlink1"/>
            <w:rFonts w:ascii="Georgia" w:hAnsi="Georgia"/>
            <w:sz w:val="22"/>
            <w:szCs w:val="22"/>
          </w:rPr>
          <w:t>http://www.progettoblio.com/downloads/Oblio,VII,26-27.pdf</w:t>
        </w:r>
      </w:hyperlink>
    </w:p>
    <w:p w14:paraId="0A264346" w14:textId="025CB83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2017.</w:t>
      </w:r>
      <w:r w:rsidR="00235250" w:rsidRPr="009B7041">
        <w:rPr>
          <w:rStyle w:val="Nessuno"/>
          <w:rFonts w:ascii="Georgia" w:hAnsi="Georgia"/>
          <w:sz w:val="22"/>
          <w:szCs w:val="22"/>
        </w:rPr>
        <w:t xml:space="preserve">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Tempesta: l</w:t>
      </w:r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’é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</w:rPr>
        <w:t>kphrasis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</w:rPr>
        <w:t>performata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 nel teatro di </w:t>
      </w:r>
      <w:proofErr w:type="gramStart"/>
      <w:r w:rsidRPr="009B7041">
        <w:rPr>
          <w:rStyle w:val="Nessuno"/>
          <w:rFonts w:ascii="Georgia" w:hAnsi="Georgia"/>
          <w:i/>
          <w:iCs/>
          <w:sz w:val="22"/>
          <w:szCs w:val="22"/>
        </w:rPr>
        <w:t>Anagoor ,</w:t>
      </w:r>
      <w:proofErr w:type="gramEnd"/>
      <w:r w:rsidRPr="009B7041">
        <w:rPr>
          <w:rStyle w:val="Nessuno"/>
          <w:rFonts w:ascii="Georgia" w:hAnsi="Georgia"/>
          <w:sz w:val="22"/>
          <w:szCs w:val="22"/>
          <w:lang w:val="ru-RU"/>
        </w:rPr>
        <w:t> «</w:t>
      </w:r>
      <w:r w:rsidRPr="009B7041">
        <w:rPr>
          <w:rStyle w:val="Nessuno"/>
          <w:rFonts w:ascii="Georgia" w:hAnsi="Georgia"/>
          <w:sz w:val="22"/>
          <w:szCs w:val="22"/>
        </w:rPr>
        <w:t>Engramma», n. 150, ottobre 2017, </w:t>
      </w:r>
      <w:hyperlink r:id="rId17" w:history="1">
        <w:r w:rsidRPr="009B7041">
          <w:rPr>
            <w:rStyle w:val="Hyperlink1"/>
            <w:rFonts w:ascii="Georgia" w:hAnsi="Georgia"/>
            <w:sz w:val="22"/>
            <w:szCs w:val="22"/>
          </w:rPr>
          <w:t>http://www.engramma.it/eOS/index.php?id_articolo=3298</w:t>
        </w:r>
      </w:hyperlink>
    </w:p>
    <w:p w14:paraId="78EF7CE3" w14:textId="261B688C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2016.</w:t>
      </w:r>
      <w:r w:rsidR="00235250" w:rsidRPr="009B7041">
        <w:rPr>
          <w:rStyle w:val="Nessuno"/>
          <w:rFonts w:ascii="Georgia" w:hAnsi="Georgia"/>
          <w:sz w:val="22"/>
          <w:szCs w:val="22"/>
        </w:rPr>
        <w:t xml:space="preserve"> </w:t>
      </w:r>
      <w:hyperlink r:id="rId18" w:history="1">
        <w:r w:rsidRPr="009B7041">
          <w:rPr>
            <w:rStyle w:val="Hyperlink5"/>
            <w:sz w:val="22"/>
            <w:szCs w:val="22"/>
          </w:rPr>
          <w:t>Oltre lo specchio. Stefano Bessoni e il cinema</w:t>
        </w:r>
      </w:hyperlink>
      <w:r w:rsidRPr="009B7041">
        <w:rPr>
          <w:rStyle w:val="Nessuno"/>
          <w:rFonts w:ascii="Georgia" w:hAnsi="Georgia"/>
          <w:sz w:val="22"/>
          <w:szCs w:val="22"/>
        </w:rPr>
        <w:t xml:space="preserve">,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nl-NL"/>
        </w:rPr>
        <w:t>Arabeschi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», IV, 7, gennaio-giugno 2016, pp. 14-23, </w:t>
      </w:r>
      <w:hyperlink r:id="rId19" w:history="1">
        <w:r w:rsidRPr="009B7041">
          <w:rPr>
            <w:rStyle w:val="Hyperlink1"/>
            <w:rFonts w:ascii="Georgia" w:hAnsi="Georgia"/>
            <w:sz w:val="22"/>
            <w:szCs w:val="22"/>
          </w:rPr>
          <w:t>http://www.arabeschi.it/oltre-lo-specchio-stefano-bessoni-e-il-cinema/</w:t>
        </w:r>
      </w:hyperlink>
      <w:r w:rsidRPr="009B7041">
        <w:rPr>
          <w:rStyle w:val="Nessuno"/>
          <w:rFonts w:ascii="Georgia" w:hAnsi="Georgia"/>
          <w:sz w:val="22"/>
          <w:szCs w:val="22"/>
        </w:rPr>
        <w:t>.</w:t>
      </w:r>
    </w:p>
    <w:p w14:paraId="169713F8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2015. </w:t>
      </w:r>
      <w:r w:rsidRPr="009B7041">
        <w:rPr>
          <w:rStyle w:val="Hyperlink5"/>
          <w:sz w:val="22"/>
          <w:szCs w:val="22"/>
        </w:rPr>
        <w:t>La via dell’arte e della bellezza: la cinematografia tra Enna e Caltanissetta</w:t>
      </w:r>
      <w:r w:rsidRPr="009B7041">
        <w:rPr>
          <w:rStyle w:val="Nessuno"/>
          <w:rFonts w:ascii="Georgia" w:hAnsi="Georgia"/>
          <w:sz w:val="22"/>
          <w:szCs w:val="22"/>
        </w:rPr>
        <w:t>, in </w:t>
      </w:r>
      <w:r w:rsidRPr="009B7041">
        <w:rPr>
          <w:rStyle w:val="Hyperlink5"/>
          <w:sz w:val="22"/>
          <w:szCs w:val="22"/>
        </w:rPr>
        <w:t>La produzione artistica e artigianale nella Sicilia dell’interno dall’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Unit</w:t>
      </w:r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 xml:space="preserve">à </w:t>
      </w:r>
      <w:r w:rsidRPr="009B7041">
        <w:rPr>
          <w:rStyle w:val="Hyperlink5"/>
          <w:sz w:val="22"/>
          <w:szCs w:val="22"/>
        </w:rPr>
        <w:t>d’Italia ad oggi</w:t>
      </w:r>
      <w:r w:rsidRPr="009B7041">
        <w:rPr>
          <w:rStyle w:val="Nessuno"/>
          <w:rFonts w:ascii="Georgia" w:hAnsi="Georgia"/>
          <w:sz w:val="22"/>
          <w:szCs w:val="22"/>
        </w:rPr>
        <w:t xml:space="preserve">, a cura di M. Katja Giuda e P. Russo, Servizio Soprintendenza per i Beni Culturali e Ambientali di Enna, Edizioni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Polistampa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, Firenze, 2015, pp. 299-310.</w:t>
      </w:r>
    </w:p>
    <w:p w14:paraId="3CE5BC2E" w14:textId="39FFDEAB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2015.</w:t>
      </w:r>
      <w:r w:rsidR="00235250" w:rsidRPr="009B7041">
        <w:rPr>
          <w:rStyle w:val="Nessuno"/>
          <w:rFonts w:ascii="Georgia" w:hAnsi="Georgia"/>
          <w:sz w:val="22"/>
          <w:szCs w:val="22"/>
        </w:rPr>
        <w:t xml:space="preserve"> </w:t>
      </w:r>
      <w:r w:rsidRPr="009B7041">
        <w:rPr>
          <w:rStyle w:val="Nessuno"/>
          <w:rFonts w:ascii="Georgia" w:hAnsi="Georgia"/>
          <w:i/>
          <w:iCs/>
          <w:sz w:val="22"/>
          <w:szCs w:val="22"/>
          <w:lang w:val="ru-RU"/>
        </w:rPr>
        <w:t>«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Noi Napoli ci dilettiamo di pittura» I cartelli dell’Opera dei pupi</w:t>
      </w:r>
      <w:r w:rsidRPr="009B7041">
        <w:rPr>
          <w:rStyle w:val="Nessuno"/>
          <w:rFonts w:ascii="Georgia" w:hAnsi="Georgia"/>
          <w:sz w:val="22"/>
          <w:szCs w:val="22"/>
        </w:rPr>
        <w:t>, in </w:t>
      </w:r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 xml:space="preserve">La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guerra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</w:rPr>
        <w:t>…io dico la guerra. Metafore belliche nei cartelli della Marionettistica fratelli Napoli (1839-1915)</w:t>
      </w:r>
      <w:r w:rsidRPr="009B7041">
        <w:rPr>
          <w:rStyle w:val="Nessuno"/>
          <w:rFonts w:ascii="Georgia" w:hAnsi="Georgia"/>
          <w:sz w:val="22"/>
          <w:szCs w:val="22"/>
        </w:rPr>
        <w:t xml:space="preserve">, a cura di A. Napoli, S.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Scattina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, Catalogo della Mostra,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Duetredue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, Edizioni, Lentini, 2015.</w:t>
      </w:r>
    </w:p>
    <w:p w14:paraId="5470F532" w14:textId="3E914D33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2014.</w:t>
      </w:r>
      <w:r w:rsidR="00235250" w:rsidRPr="009B7041">
        <w:rPr>
          <w:rStyle w:val="Nessuno"/>
          <w:rFonts w:ascii="Georgia" w:hAnsi="Georgia"/>
          <w:sz w:val="22"/>
          <w:szCs w:val="22"/>
        </w:rPr>
        <w:t xml:space="preserve"> </w:t>
      </w:r>
      <w:r w:rsidRPr="009B7041">
        <w:rPr>
          <w:rStyle w:val="Hyperlink5"/>
          <w:sz w:val="22"/>
          <w:szCs w:val="22"/>
        </w:rPr>
        <w:t>L’</w:t>
      </w:r>
      <w:proofErr w:type="spellStart"/>
      <w:r w:rsidRPr="009B7041">
        <w:rPr>
          <w:rStyle w:val="Hyperlink5"/>
          <w:sz w:val="22"/>
          <w:szCs w:val="22"/>
        </w:rPr>
        <w:t>antisublime</w:t>
      </w:r>
      <w:proofErr w:type="spellEnd"/>
      <w:r w:rsidRPr="009B7041">
        <w:rPr>
          <w:rStyle w:val="Hyperlink5"/>
          <w:sz w:val="22"/>
          <w:szCs w:val="22"/>
        </w:rPr>
        <w:t xml:space="preserve"> nel teatro di Emma Dante: </w:t>
      </w:r>
      <w:proofErr w:type="spellStart"/>
      <w:r w:rsidRPr="009B7041">
        <w:rPr>
          <w:rStyle w:val="Hyperlink5"/>
          <w:sz w:val="22"/>
          <w:szCs w:val="22"/>
        </w:rPr>
        <w:t>Mishelle</w:t>
      </w:r>
      <w:proofErr w:type="spellEnd"/>
      <w:r w:rsidRPr="009B7041">
        <w:rPr>
          <w:rStyle w:val="Hyperlink5"/>
          <w:sz w:val="22"/>
          <w:szCs w:val="22"/>
        </w:rPr>
        <w:t xml:space="preserve"> de Sant’Oliva</w:t>
      </w:r>
      <w:r w:rsidRPr="009B7041">
        <w:rPr>
          <w:rStyle w:val="Nessuno"/>
          <w:rFonts w:ascii="Georgia" w:hAnsi="Georgia"/>
          <w:sz w:val="22"/>
          <w:szCs w:val="22"/>
          <w:lang w:val="nl-NL"/>
        </w:rPr>
        <w:t>, in AA.VV.,</w:t>
      </w:r>
      <w:r w:rsidRPr="009B7041">
        <w:rPr>
          <w:rStyle w:val="Nessuno"/>
          <w:rFonts w:ascii="Georgia" w:hAnsi="Georgia"/>
          <w:sz w:val="22"/>
          <w:szCs w:val="22"/>
        </w:rPr>
        <w:t> </w:t>
      </w:r>
      <w:r w:rsidRPr="009B7041">
        <w:rPr>
          <w:rStyle w:val="Hyperlink5"/>
          <w:sz w:val="22"/>
          <w:szCs w:val="22"/>
        </w:rPr>
        <w:t xml:space="preserve">Sublime e </w:t>
      </w:r>
      <w:proofErr w:type="spellStart"/>
      <w:r w:rsidRPr="009B7041">
        <w:rPr>
          <w:rStyle w:val="Hyperlink5"/>
          <w:sz w:val="22"/>
          <w:szCs w:val="22"/>
        </w:rPr>
        <w:t>antisublime</w:t>
      </w:r>
      <w:proofErr w:type="spellEnd"/>
      <w:r w:rsidRPr="009B7041">
        <w:rPr>
          <w:rStyle w:val="Hyperlink5"/>
          <w:sz w:val="22"/>
          <w:szCs w:val="22"/>
        </w:rPr>
        <w:t xml:space="preserve"> nella </w:t>
      </w:r>
      <w:proofErr w:type="spellStart"/>
      <w:r w:rsidRPr="009B7041">
        <w:rPr>
          <w:rStyle w:val="Hyperlink5"/>
          <w:sz w:val="22"/>
          <w:szCs w:val="22"/>
        </w:rPr>
        <w:t>modernit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à</w:t>
      </w:r>
      <w:r w:rsidRPr="009B7041">
        <w:rPr>
          <w:rStyle w:val="Nessuno"/>
          <w:rFonts w:ascii="Georgia" w:hAnsi="Georgia"/>
          <w:sz w:val="22"/>
          <w:szCs w:val="22"/>
        </w:rPr>
        <w:t xml:space="preserve">, Atti del Convegno MOD 2012, a cura di D. Tomasello, Collana MOD La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modernit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à </w:t>
      </w:r>
      <w:r w:rsidRPr="009B7041">
        <w:rPr>
          <w:rStyle w:val="Nessuno"/>
          <w:rFonts w:ascii="Georgia" w:hAnsi="Georgia"/>
          <w:sz w:val="22"/>
          <w:szCs w:val="22"/>
        </w:rPr>
        <w:t>letteraria, Edizioni ETS, Pisa, 2014, pp. 805-816.</w:t>
      </w:r>
    </w:p>
    <w:p w14:paraId="0C7B59C1" w14:textId="529440D3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2014.</w:t>
      </w:r>
      <w:r w:rsidR="00235250" w:rsidRPr="009B7041">
        <w:rPr>
          <w:rStyle w:val="Nessuno"/>
          <w:rFonts w:ascii="Georgia" w:hAnsi="Georgia"/>
          <w:sz w:val="22"/>
          <w:szCs w:val="22"/>
        </w:rPr>
        <w:t xml:space="preserve"> </w:t>
      </w:r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«</w:t>
      </w:r>
      <w:r w:rsidRPr="009B7041">
        <w:rPr>
          <w:rStyle w:val="Hyperlink5"/>
          <w:sz w:val="22"/>
          <w:szCs w:val="22"/>
        </w:rPr>
        <w:t xml:space="preserve">Che ne </w:t>
      </w:r>
      <w:proofErr w:type="spellStart"/>
      <w:r w:rsidRPr="009B7041">
        <w:rPr>
          <w:rStyle w:val="Hyperlink5"/>
          <w:sz w:val="22"/>
          <w:szCs w:val="22"/>
        </w:rPr>
        <w:t>sar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 xml:space="preserve">à </w:t>
      </w:r>
      <w:r w:rsidRPr="009B7041">
        <w:rPr>
          <w:rStyle w:val="Hyperlink5"/>
          <w:sz w:val="22"/>
          <w:szCs w:val="22"/>
        </w:rPr>
        <w:t>di me?»: la tragedia dello straniero</w:t>
      </w:r>
      <w:r w:rsidRPr="009B7041">
        <w:rPr>
          <w:rStyle w:val="Nessuno"/>
          <w:rFonts w:ascii="Georgia" w:hAnsi="Georgia"/>
          <w:sz w:val="22"/>
          <w:szCs w:val="22"/>
        </w:rPr>
        <w:t>, in </w:t>
      </w:r>
      <w:r w:rsidRPr="009B7041">
        <w:rPr>
          <w:rStyle w:val="Hyperlink5"/>
          <w:sz w:val="22"/>
          <w:szCs w:val="22"/>
        </w:rPr>
        <w:t>Lo Straniero</w:t>
      </w:r>
      <w:r w:rsidRPr="009B7041">
        <w:rPr>
          <w:rStyle w:val="Nessuno"/>
          <w:rFonts w:ascii="Georgia" w:hAnsi="Georgia"/>
          <w:sz w:val="22"/>
          <w:szCs w:val="22"/>
        </w:rPr>
        <w:t xml:space="preserve">, a cura di D. Malfitana, con la collaborazione di S.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Scattina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e A. Agostini, volume stampato con i fondi dell’IBAM e del Centro Nazionale delle Ricerche presso la litografia Officina della Stampa, Catania, 2014, pp. 111-122.</w:t>
      </w:r>
    </w:p>
    <w:p w14:paraId="732F0BBD" w14:textId="1D395166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2012.</w:t>
      </w:r>
      <w:r w:rsidR="00235250" w:rsidRPr="009B7041">
        <w:rPr>
          <w:rStyle w:val="Nessuno"/>
          <w:rFonts w:ascii="Georgia" w:hAnsi="Georgia"/>
          <w:sz w:val="22"/>
          <w:szCs w:val="22"/>
        </w:rPr>
        <w:t xml:space="preserve"> </w:t>
      </w:r>
      <w:r w:rsidRPr="009B7041">
        <w:rPr>
          <w:rStyle w:val="Hyperlink5"/>
          <w:sz w:val="22"/>
          <w:szCs w:val="22"/>
        </w:rPr>
        <w:t>Carlo Ludovico Ragghianti e la città “monumento”: dall’ambito della visione alla prospettiva dell’</w:t>
      </w:r>
      <w:r w:rsidRPr="009B7041">
        <w:rPr>
          <w:rStyle w:val="Nessuno"/>
          <w:rFonts w:ascii="Georgia" w:hAnsi="Georgia"/>
          <w:i/>
          <w:iCs/>
          <w:sz w:val="22"/>
          <w:szCs w:val="22"/>
          <w:lang w:val="es-ES_tradnl"/>
        </w:rPr>
        <w:t>arte,</w:t>
      </w:r>
      <w:r w:rsidRPr="009B7041">
        <w:rPr>
          <w:rStyle w:val="Hyperlink5"/>
          <w:sz w:val="22"/>
          <w:szCs w:val="22"/>
        </w:rPr>
        <w:t> </w:t>
      </w:r>
      <w:r w:rsidRPr="009B7041">
        <w:rPr>
          <w:rStyle w:val="Nessuno"/>
          <w:rFonts w:ascii="Georgia" w:hAnsi="Georgia"/>
          <w:sz w:val="22"/>
          <w:szCs w:val="22"/>
          <w:lang w:val="nl-NL"/>
        </w:rPr>
        <w:t>in AA.VV.,</w:t>
      </w:r>
      <w:r w:rsidRPr="009B7041">
        <w:rPr>
          <w:rStyle w:val="Nessuno"/>
          <w:rFonts w:ascii="Georgia" w:hAnsi="Georgia"/>
          <w:sz w:val="22"/>
          <w:szCs w:val="22"/>
        </w:rPr>
        <w:t> </w:t>
      </w:r>
      <w:r w:rsidRPr="009B7041">
        <w:rPr>
          <w:rStyle w:val="Hyperlink5"/>
          <w:sz w:val="22"/>
          <w:szCs w:val="22"/>
        </w:rPr>
        <w:t xml:space="preserve">La </w:t>
      </w:r>
      <w:proofErr w:type="spellStart"/>
      <w:r w:rsidRPr="009B7041">
        <w:rPr>
          <w:rStyle w:val="Hyperlink5"/>
          <w:sz w:val="22"/>
          <w:szCs w:val="22"/>
        </w:rPr>
        <w:t>citt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 xml:space="preserve">à </w:t>
      </w:r>
      <w:r w:rsidRPr="009B7041">
        <w:rPr>
          <w:rStyle w:val="Hyperlink5"/>
          <w:sz w:val="22"/>
          <w:szCs w:val="22"/>
        </w:rPr>
        <w:t>e l'esperienza del moderno,</w:t>
      </w:r>
      <w:r w:rsidRPr="009B7041">
        <w:rPr>
          <w:rStyle w:val="Nessuno"/>
          <w:rFonts w:ascii="Georgia" w:hAnsi="Georgia"/>
          <w:sz w:val="22"/>
          <w:szCs w:val="22"/>
        </w:rPr>
        <w:t xml:space="preserve"> Atti del convegno MOD 2010, a cura di M.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Barenghi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, G. Langella, G.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Turchetta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, Edizioni ETS, Pisa, Tomo II, 2012, pp. 599-612.</w:t>
      </w:r>
    </w:p>
    <w:p w14:paraId="6EE24E90" w14:textId="53C243F5" w:rsidR="00496FDD" w:rsidRPr="009B7041" w:rsidRDefault="002C543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2011.</w:t>
      </w:r>
      <w:r w:rsidR="00235250"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I volti ritrovati di una guerra dimenticata</w:t>
      </w:r>
      <w:r w:rsidRPr="009B7041">
        <w:rPr>
          <w:rStyle w:val="Nessuno"/>
          <w:rFonts w:ascii="Georgia" w:hAnsi="Georgia"/>
          <w:sz w:val="22"/>
          <w:szCs w:val="22"/>
        </w:rPr>
        <w:t>, in 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La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</w:rPr>
        <w:t>mantelì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lang w:val="pt-PT"/>
        </w:rPr>
        <w:t xml:space="preserve">na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lang w:val="pt-PT"/>
        </w:rPr>
        <w:t>engiass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à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. Dalla ritirata di Russia ai giorni nostri nei racconti di Giuseppe Pippa</w:t>
      </w:r>
      <w:r w:rsidRPr="009B7041">
        <w:rPr>
          <w:rStyle w:val="Nessuno"/>
          <w:rFonts w:ascii="Georgia" w:hAnsi="Georgia"/>
          <w:sz w:val="22"/>
          <w:szCs w:val="22"/>
        </w:rPr>
        <w:t>, a cura di A. Martinelli, Piccola Biblioteca di Ca’ Montagna, Verona, 2011, pp. 79-88.</w:t>
      </w:r>
    </w:p>
    <w:p w14:paraId="7AECE2B8" w14:textId="23ED35D4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2008.</w:t>
      </w:r>
      <w:r w:rsidR="009813D1">
        <w:rPr>
          <w:rStyle w:val="Nessuno"/>
          <w:rFonts w:ascii="Georgia" w:hAnsi="Georgia"/>
          <w:sz w:val="22"/>
          <w:szCs w:val="22"/>
        </w:rPr>
        <w:t xml:space="preserve"> </w:t>
      </w:r>
      <w:r w:rsidRPr="009B7041">
        <w:rPr>
          <w:rStyle w:val="Hyperlink5"/>
          <w:sz w:val="22"/>
          <w:szCs w:val="22"/>
        </w:rPr>
        <w:t xml:space="preserve">Sondaggio sul linguaggio critico </w:t>
      </w:r>
      <w:proofErr w:type="spellStart"/>
      <w:r w:rsidRPr="009B7041">
        <w:rPr>
          <w:rStyle w:val="Hyperlink5"/>
          <w:sz w:val="22"/>
          <w:szCs w:val="22"/>
        </w:rPr>
        <w:t>ragghiantiano</w:t>
      </w:r>
      <w:proofErr w:type="spellEnd"/>
      <w:r w:rsidRPr="009B7041">
        <w:rPr>
          <w:rStyle w:val="Hyperlink5"/>
          <w:sz w:val="22"/>
          <w:szCs w:val="22"/>
        </w:rPr>
        <w:t>. Aspetti di stratificazione linguistica, 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Luk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nuova serie», n. 12/13, gennaio-dicembre 2008 (17/18), Studi e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attivit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à </w:t>
      </w:r>
      <w:r w:rsidRPr="009B7041">
        <w:rPr>
          <w:rStyle w:val="Nessuno"/>
          <w:rFonts w:ascii="Georgia" w:hAnsi="Georgia"/>
          <w:sz w:val="22"/>
          <w:szCs w:val="22"/>
        </w:rPr>
        <w:t>della Fondazione Ragghianti, Lucca, pp. 67-72.</w:t>
      </w:r>
    </w:p>
    <w:p w14:paraId="6CC2A926" w14:textId="0481AB9C" w:rsidR="00496FDD" w:rsidRDefault="00496FD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</w:p>
    <w:p w14:paraId="7DA14521" w14:textId="422BDBBF" w:rsidR="00684BA7" w:rsidRDefault="00684BA7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</w:p>
    <w:p w14:paraId="279A1710" w14:textId="77777777" w:rsidR="00684BA7" w:rsidRPr="009B7041" w:rsidRDefault="00684BA7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</w:p>
    <w:p w14:paraId="02DFFDD6" w14:textId="77777777" w:rsidR="00496FDD" w:rsidRPr="009B7041" w:rsidRDefault="002C543D">
      <w:pPr>
        <w:pStyle w:val="Corpo"/>
        <w:suppressAutoHyphens/>
        <w:rPr>
          <w:rStyle w:val="Nessuno"/>
          <w:rFonts w:ascii="Georgia" w:eastAsia="Georgia" w:hAnsi="Georgia" w:cs="Georgia"/>
        </w:rPr>
      </w:pPr>
      <w:r w:rsidRPr="009B7041">
        <w:rPr>
          <w:rStyle w:val="Nessuno"/>
          <w:rFonts w:ascii="Georgia" w:hAnsi="Georgia"/>
          <w:b/>
          <w:bCs/>
          <w:i/>
          <w:iCs/>
        </w:rPr>
        <w:t>Curatele</w:t>
      </w:r>
    </w:p>
    <w:p w14:paraId="6619A4ED" w14:textId="77777777" w:rsidR="00496FDD" w:rsidRPr="009B7041" w:rsidRDefault="00496FD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</w:p>
    <w:p w14:paraId="00D8FC0F" w14:textId="682CD0F7" w:rsidR="00496FDD" w:rsidRPr="009B7041" w:rsidRDefault="002C543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  <w:r w:rsidRPr="009B7041">
        <w:rPr>
          <w:rFonts w:ascii="Georgia" w:hAnsi="Georgia"/>
          <w:sz w:val="22"/>
          <w:szCs w:val="22"/>
        </w:rPr>
        <w:t>2020</w:t>
      </w:r>
      <w:r w:rsidR="00235250" w:rsidRPr="009B7041">
        <w:rPr>
          <w:rFonts w:ascii="Georgia" w:hAnsi="Georgia"/>
          <w:sz w:val="22"/>
          <w:szCs w:val="22"/>
        </w:rPr>
        <w:t>.</w:t>
      </w:r>
      <w:r w:rsidRPr="009B7041">
        <w:rPr>
          <w:rFonts w:ascii="Georgia" w:hAnsi="Georgia"/>
          <w:sz w:val="22"/>
          <w:szCs w:val="22"/>
        </w:rPr>
        <w:t xml:space="preserve"> S. </w:t>
      </w:r>
      <w:proofErr w:type="spellStart"/>
      <w:r w:rsidRPr="009B7041">
        <w:rPr>
          <w:rFonts w:ascii="Georgia" w:hAnsi="Georgia"/>
          <w:sz w:val="22"/>
          <w:szCs w:val="22"/>
        </w:rPr>
        <w:t>Scattina</w:t>
      </w:r>
      <w:proofErr w:type="spellEnd"/>
      <w:r w:rsidRPr="009B7041">
        <w:rPr>
          <w:rFonts w:ascii="Georgia" w:hAnsi="Georgia"/>
          <w:sz w:val="22"/>
          <w:szCs w:val="22"/>
        </w:rPr>
        <w:t xml:space="preserve"> (a cura di), T. Zinna,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Ballata per San Berillo e altri esercizi di prosa danzabile</w:t>
      </w:r>
      <w:r w:rsidRPr="009B7041">
        <w:rPr>
          <w:rFonts w:ascii="Georgia" w:hAnsi="Georgia"/>
          <w:sz w:val="22"/>
          <w:szCs w:val="22"/>
        </w:rPr>
        <w:t>, Roma-Acireale, Bonanno Editore.</w:t>
      </w:r>
    </w:p>
    <w:p w14:paraId="1F4A7B68" w14:textId="36E445CE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2017. N. Catelli, S.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Scattina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(a cura di),</w:t>
      </w:r>
      <w:r w:rsidR="001F2F2D" w:rsidRPr="009B7041">
        <w:rPr>
          <w:rStyle w:val="Nessuno"/>
          <w:rFonts w:ascii="Georgia" w:hAnsi="Georgia"/>
          <w:sz w:val="22"/>
          <w:szCs w:val="22"/>
        </w:rPr>
        <w:t xml:space="preserve"> </w:t>
      </w:r>
      <w:r w:rsidRPr="009B7041">
        <w:rPr>
          <w:rStyle w:val="Hyperlink5"/>
          <w:sz w:val="22"/>
          <w:szCs w:val="22"/>
        </w:rPr>
        <w:t>Il corpo plurale di Pinocchio. Metamorfosi di un burattino</w:t>
      </w:r>
      <w:r w:rsidRPr="009B7041">
        <w:rPr>
          <w:rStyle w:val="Nessuno"/>
          <w:rFonts w:ascii="Georgia" w:hAnsi="Georgia"/>
          <w:sz w:val="22"/>
          <w:szCs w:val="22"/>
        </w:rPr>
        <w:t xml:space="preserve">,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nl-NL"/>
        </w:rPr>
        <w:t>Arabeschi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», V, 10, luglio-dicembre 2017, </w:t>
      </w:r>
      <w:hyperlink r:id="rId20" w:history="1">
        <w:r w:rsidRPr="009B7041">
          <w:rPr>
            <w:rStyle w:val="Hyperlink1"/>
            <w:rFonts w:ascii="Georgia" w:hAnsi="Georgia"/>
            <w:sz w:val="22"/>
            <w:szCs w:val="22"/>
          </w:rPr>
          <w:t>http://www.arabeschi.it/collection/il-corpo-plurale-di-pinocchio-metamorfosi-un-burattino/</w:t>
        </w:r>
      </w:hyperlink>
      <w:r w:rsidRPr="009B7041">
        <w:rPr>
          <w:rStyle w:val="Nessuno"/>
          <w:rFonts w:ascii="Georgia" w:hAnsi="Georgia"/>
          <w:sz w:val="22"/>
          <w:szCs w:val="22"/>
        </w:rPr>
        <w:t xml:space="preserve">). </w:t>
      </w:r>
    </w:p>
    <w:p w14:paraId="076D01DA" w14:textId="51991DE1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2010.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M.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Rizzarelli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, M.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Italia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, S.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Scattina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(a cura di), 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Sicilia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negli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occhi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. I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libri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fotografici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di Sciascia dalla A alla W, Acireale-Roma,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Bonanno</w:t>
      </w:r>
      <w:proofErr w:type="spellEnd"/>
      <w:r w:rsidR="001F2F2D"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</w:t>
      </w:r>
      <w:proofErr w:type="spellStart"/>
      <w:r w:rsidR="001F2F2D" w:rsidRPr="009B7041">
        <w:rPr>
          <w:rStyle w:val="Nessuno"/>
          <w:rFonts w:ascii="Georgia" w:hAnsi="Georgia"/>
          <w:sz w:val="22"/>
          <w:szCs w:val="22"/>
          <w:lang w:val="fr-FR"/>
        </w:rPr>
        <w:t>Editore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>.</w:t>
      </w:r>
    </w:p>
    <w:p w14:paraId="7BECC898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2015. A. Napoli, S.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Scattina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(a cura di) 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La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guerra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…io dico la guerra. Metafore belliche nei cartelli della Marionettistica fratelli Napoli (1839-1915), Catalogo della Mostra,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Duetredue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, Lentini.</w:t>
      </w:r>
    </w:p>
    <w:p w14:paraId="45D860D9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2013. G.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Caggegi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, M.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Rizzarelli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, S.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Scattina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(a cura di), </w:t>
      </w:r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«</w:t>
      </w:r>
      <w:r w:rsidRPr="009B7041">
        <w:rPr>
          <w:rStyle w:val="Hyperlink5"/>
          <w:sz w:val="22"/>
          <w:szCs w:val="22"/>
        </w:rPr>
        <w:t>Considerazioni sul mondo visibile». L’alfabeto della pittura di Leonardo Sciascia</w:t>
      </w:r>
      <w:r w:rsidRPr="009B7041">
        <w:rPr>
          <w:rStyle w:val="Nessuno"/>
          <w:rFonts w:ascii="Georgia" w:hAnsi="Georgia"/>
          <w:sz w:val="22"/>
          <w:szCs w:val="22"/>
        </w:rPr>
        <w:t xml:space="preserve">,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nl-NL"/>
        </w:rPr>
        <w:t>Arabeschi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», I, 1, gennaio- giugno 2013, pp. 227-274 (</w:t>
      </w:r>
      <w:hyperlink r:id="rId21" w:history="1">
        <w:r w:rsidRPr="009B7041">
          <w:rPr>
            <w:rStyle w:val="Hyperlink1"/>
            <w:rFonts w:ascii="Georgia" w:hAnsi="Georgia"/>
            <w:sz w:val="22"/>
            <w:szCs w:val="22"/>
          </w:rPr>
          <w:t>http://www.arabeschi.it/alfabeto-della-pittura-leonardo-sciascia/</w:t>
        </w:r>
      </w:hyperlink>
      <w:r w:rsidRPr="009B7041">
        <w:rPr>
          <w:rStyle w:val="Nessuno"/>
          <w:rFonts w:ascii="Georgia" w:hAnsi="Georgia"/>
          <w:sz w:val="22"/>
          <w:szCs w:val="22"/>
        </w:rPr>
        <w:t>).</w:t>
      </w:r>
    </w:p>
    <w:p w14:paraId="19083D2D" w14:textId="77777777" w:rsidR="00496FDD" w:rsidRPr="009B7041" w:rsidRDefault="00496FD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</w:p>
    <w:p w14:paraId="6C1FA0BE" w14:textId="77777777" w:rsidR="00496FDD" w:rsidRPr="009B7041" w:rsidRDefault="002C543D">
      <w:pPr>
        <w:suppressAutoHyphens/>
        <w:jc w:val="both"/>
        <w:rPr>
          <w:rStyle w:val="Nessuno"/>
          <w:rFonts w:ascii="Georgia" w:hAnsi="Georgia"/>
          <w:b/>
          <w:bCs/>
          <w:i/>
          <w:iCs/>
          <w:sz w:val="22"/>
          <w:szCs w:val="22"/>
          <w:u w:val="single"/>
        </w:rPr>
      </w:pPr>
      <w:r w:rsidRPr="009B7041">
        <w:rPr>
          <w:rStyle w:val="Nessuno"/>
          <w:rFonts w:ascii="Georgia" w:hAnsi="Georgia"/>
          <w:b/>
          <w:bCs/>
          <w:i/>
          <w:iCs/>
          <w:sz w:val="22"/>
          <w:szCs w:val="22"/>
        </w:rPr>
        <w:t>Articoli brevi e recensioni</w:t>
      </w:r>
    </w:p>
    <w:p w14:paraId="1466781C" w14:textId="77777777" w:rsidR="00496FDD" w:rsidRPr="009B7041" w:rsidRDefault="00496FDD">
      <w:pPr>
        <w:suppressAutoHyphens/>
        <w:jc w:val="both"/>
        <w:rPr>
          <w:rStyle w:val="Nessuno"/>
          <w:rFonts w:ascii="Georgia" w:eastAsia="Helvetica Neue" w:hAnsi="Georgia" w:cs="Helvetica Neue"/>
          <w:sz w:val="22"/>
          <w:szCs w:val="22"/>
        </w:rPr>
      </w:pPr>
    </w:p>
    <w:p w14:paraId="3A1A90FB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2017.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rec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. a Andrea Balzola, Marisa Pizza, </w:t>
      </w:r>
      <w:r w:rsidRPr="009B7041">
        <w:rPr>
          <w:rStyle w:val="Hyperlink5"/>
          <w:sz w:val="22"/>
          <w:szCs w:val="22"/>
        </w:rPr>
        <w:t>Il teatro a disegni di Dario Fo con Franca Rame</w:t>
      </w:r>
      <w:r w:rsidRPr="009B7041">
        <w:rPr>
          <w:rStyle w:val="Nessuno"/>
          <w:rFonts w:ascii="Georgia" w:hAnsi="Georgia"/>
          <w:sz w:val="22"/>
          <w:szCs w:val="22"/>
        </w:rPr>
        <w:t xml:space="preserve">,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nl-NL"/>
        </w:rPr>
        <w:t>Arabeschi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», V, 9, gennaio-giugno 2017, </w:t>
      </w:r>
      <w:hyperlink r:id="rId22" w:history="1">
        <w:r w:rsidRPr="009B7041">
          <w:rPr>
            <w:rStyle w:val="Hyperlink1"/>
            <w:rFonts w:ascii="Georgia" w:hAnsi="Georgia"/>
            <w:sz w:val="22"/>
            <w:szCs w:val="22"/>
          </w:rPr>
          <w:t>http://www.arabeschi.it/andrea-balzola-marisa-pizza-il-teatro-a-disegni-di-dario-fo-con-franca-rame-/</w:t>
        </w:r>
      </w:hyperlink>
      <w:r w:rsidRPr="009B7041">
        <w:rPr>
          <w:rStyle w:val="Nessuno"/>
          <w:rFonts w:ascii="Georgia" w:hAnsi="Georgia"/>
          <w:sz w:val="22"/>
          <w:szCs w:val="22"/>
        </w:rPr>
        <w:t>.</w:t>
      </w:r>
    </w:p>
    <w:p w14:paraId="2838B99D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2017. </w:t>
      </w:r>
      <w:r w:rsidRPr="009B7041">
        <w:rPr>
          <w:rStyle w:val="Nessuno"/>
          <w:rFonts w:ascii="Georgia" w:hAnsi="Georgia"/>
          <w:i/>
          <w:iCs/>
          <w:sz w:val="22"/>
          <w:szCs w:val="22"/>
          <w:lang w:val="es-ES_tradnl"/>
        </w:rPr>
        <w:t>Una fiaba d</w:t>
      </w:r>
      <w:r w:rsidRPr="009B7041">
        <w:rPr>
          <w:rStyle w:val="Hyperlink5"/>
          <w:sz w:val="22"/>
          <w:szCs w:val="22"/>
        </w:rPr>
        <w:t xml:space="preserve">’amore: </w:t>
      </w:r>
      <w:proofErr w:type="spellStart"/>
      <w:r w:rsidRPr="009B7041">
        <w:rPr>
          <w:rStyle w:val="Hyperlink5"/>
          <w:sz w:val="22"/>
          <w:szCs w:val="22"/>
        </w:rPr>
        <w:t>Sicilian</w:t>
      </w:r>
      <w:proofErr w:type="spellEnd"/>
      <w:r w:rsidRPr="009B7041">
        <w:rPr>
          <w:rStyle w:val="Hyperlink5"/>
          <w:sz w:val="22"/>
          <w:szCs w:val="22"/>
        </w:rPr>
        <w:t xml:space="preserve"> </w:t>
      </w:r>
      <w:proofErr w:type="spellStart"/>
      <w:r w:rsidRPr="009B7041">
        <w:rPr>
          <w:rStyle w:val="Hyperlink5"/>
          <w:sz w:val="22"/>
          <w:szCs w:val="22"/>
        </w:rPr>
        <w:t>Gost</w:t>
      </w:r>
      <w:proofErr w:type="spellEnd"/>
      <w:r w:rsidRPr="009B7041">
        <w:rPr>
          <w:rStyle w:val="Hyperlink5"/>
          <w:sz w:val="22"/>
          <w:szCs w:val="22"/>
        </w:rPr>
        <w:t xml:space="preserve"> Story</w:t>
      </w:r>
      <w:r w:rsidRPr="009B7041">
        <w:rPr>
          <w:rStyle w:val="Nessuno"/>
          <w:rFonts w:ascii="Georgia" w:hAnsi="Georgia"/>
          <w:sz w:val="22"/>
          <w:szCs w:val="22"/>
        </w:rPr>
        <w:t xml:space="preserve">, in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r w:rsidRPr="009B7041">
        <w:rPr>
          <w:rStyle w:val="Nessuno"/>
          <w:rFonts w:ascii="Georgia" w:hAnsi="Georgia"/>
          <w:sz w:val="22"/>
          <w:szCs w:val="22"/>
        </w:rPr>
        <w:t>Incontri. La Sicilia e l'altrove», n.21, Ottobre-Dicembre 2017, Incontri Edizioni, Palermo, pp. 28-30.</w:t>
      </w:r>
    </w:p>
    <w:p w14:paraId="23357A01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  <w:u w:color="333333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2017.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rec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. a Marco Baliani, </w:t>
      </w:r>
      <w:r w:rsidRPr="009B7041">
        <w:rPr>
          <w:rStyle w:val="Hyperlink5"/>
          <w:sz w:val="22"/>
          <w:szCs w:val="22"/>
        </w:rPr>
        <w:t>Ogni volta che si racconta una storia</w:t>
      </w:r>
      <w:r w:rsidRPr="009B7041">
        <w:rPr>
          <w:rStyle w:val="Nessuno"/>
          <w:rFonts w:ascii="Georgia" w:hAnsi="Georgia"/>
          <w:sz w:val="22"/>
          <w:szCs w:val="22"/>
          <w:lang w:val="nl-NL"/>
        </w:rPr>
        <w:t xml:space="preserve">, 2017, in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r w:rsidRPr="009B7041">
        <w:rPr>
          <w:rStyle w:val="Nessuno"/>
          <w:rFonts w:ascii="Georgia" w:hAnsi="Georgia"/>
          <w:sz w:val="22"/>
          <w:szCs w:val="22"/>
          <w:lang w:val="da-DK"/>
        </w:rPr>
        <w:t xml:space="preserve">OBLIO </w:t>
      </w:r>
      <w:r w:rsidRPr="009B7041">
        <w:rPr>
          <w:rStyle w:val="Nessuno"/>
          <w:rFonts w:ascii="Georgia" w:hAnsi="Georgia"/>
          <w:sz w:val="22"/>
          <w:szCs w:val="22"/>
        </w:rPr>
        <w:t>– Osservatorio Bibliografico della Letteratura Italiana Otto-novecentesca»,  VII, 28, dicembre 2017, p. 198, </w:t>
      </w:r>
      <w:hyperlink r:id="rId23" w:history="1">
        <w:r w:rsidRPr="009B7041">
          <w:rPr>
            <w:rStyle w:val="Hyperlink1"/>
            <w:rFonts w:ascii="Georgia" w:hAnsi="Georgia"/>
            <w:sz w:val="22"/>
            <w:szCs w:val="22"/>
          </w:rPr>
          <w:t>http://www.progettoblio.com/downloads/Oblio,VII,28.pdf</w:t>
        </w:r>
      </w:hyperlink>
      <w:r w:rsidRPr="009B7041">
        <w:rPr>
          <w:rStyle w:val="Nessuno"/>
          <w:rFonts w:ascii="Georgia" w:hAnsi="Georgia"/>
          <w:sz w:val="22"/>
          <w:szCs w:val="22"/>
          <w:u w:color="333333"/>
          <w:shd w:val="clear" w:color="auto" w:fill="FFFFFF"/>
        </w:rPr>
        <w:t>.</w:t>
      </w:r>
    </w:p>
    <w:p w14:paraId="55963428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  <w:lang w:val="fr-FR"/>
        </w:rPr>
      </w:pPr>
      <w:r w:rsidRPr="009B7041">
        <w:rPr>
          <w:rStyle w:val="Nessuno"/>
          <w:rFonts w:ascii="Georgia" w:hAnsi="Georgia"/>
          <w:sz w:val="22"/>
          <w:szCs w:val="22"/>
        </w:rPr>
        <w:t>2015.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 La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tradizione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dell’opera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dei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pupi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come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risorsa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. Per un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archivio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dei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Fratelli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Napoli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, in ATEATRO - webzine di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cultura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teatrale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, 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fr-FR"/>
        </w:rPr>
        <w:t>gennaio</w:t>
      </w:r>
      <w:proofErr w:type="spellEnd"/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2015. </w:t>
      </w:r>
      <w:hyperlink r:id="rId24" w:history="1">
        <w:r w:rsidRPr="009B7041">
          <w:rPr>
            <w:rStyle w:val="Hyperlink4"/>
            <w:rFonts w:ascii="Georgia" w:hAnsi="Georgia"/>
            <w:sz w:val="22"/>
            <w:szCs w:val="22"/>
          </w:rPr>
          <w:t>http://www.ateatro.it/webzine/2015/01/23/speciale-archivi-la-tradizione-dellopera-dei-pupi-come-risorsa/</w:t>
        </w:r>
      </w:hyperlink>
    </w:p>
    <w:p w14:paraId="7E5BBA6B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2015.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rec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. a Enrica Maria Ferrara</w:t>
      </w:r>
      <w:r w:rsidRPr="009B7041">
        <w:rPr>
          <w:rStyle w:val="Hyperlink5"/>
          <w:sz w:val="22"/>
          <w:szCs w:val="22"/>
        </w:rPr>
        <w:t>, Calvino e il teatro: storia di una passione rimossa, 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nl-NL"/>
        </w:rPr>
        <w:t>Arabeschi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»,</w:t>
      </w:r>
      <w:r w:rsidRPr="009B7041">
        <w:rPr>
          <w:rStyle w:val="Hyperlink5"/>
          <w:sz w:val="22"/>
          <w:szCs w:val="22"/>
        </w:rPr>
        <w:t> </w:t>
      </w:r>
      <w:r w:rsidRPr="009B7041">
        <w:rPr>
          <w:rStyle w:val="Nessuno"/>
          <w:rFonts w:ascii="Georgia" w:hAnsi="Georgia"/>
          <w:sz w:val="22"/>
          <w:szCs w:val="22"/>
        </w:rPr>
        <w:t>III, 6, luglio-dicembre 2015, pp. 123-125, </w:t>
      </w:r>
      <w:hyperlink r:id="rId25" w:history="1">
        <w:r w:rsidRPr="009B7041">
          <w:rPr>
            <w:rStyle w:val="Hyperlink1"/>
            <w:rFonts w:ascii="Georgia" w:hAnsi="Georgia"/>
            <w:sz w:val="22"/>
            <w:szCs w:val="22"/>
          </w:rPr>
          <w:t>http://www.arabeschi.it/enrica-maria-ferrara-calvino-e-il-teatro-storia-di-una-passione-rimossa-/</w:t>
        </w:r>
      </w:hyperlink>
    </w:p>
    <w:p w14:paraId="200B9D8C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2015.</w:t>
      </w:r>
      <w:r w:rsidRPr="009B7041">
        <w:rPr>
          <w:rStyle w:val="Hyperlink5"/>
          <w:sz w:val="22"/>
          <w:szCs w:val="22"/>
        </w:rPr>
        <w:t> </w:t>
      </w:r>
      <w:proofErr w:type="spellStart"/>
      <w:r w:rsidRPr="009B7041">
        <w:rPr>
          <w:rStyle w:val="Hyperlink5"/>
          <w:sz w:val="22"/>
          <w:szCs w:val="22"/>
        </w:rPr>
        <w:t>Belluscone</w:t>
      </w:r>
      <w:proofErr w:type="spellEnd"/>
      <w:r w:rsidRPr="009B7041">
        <w:rPr>
          <w:rStyle w:val="Hyperlink5"/>
          <w:sz w:val="22"/>
          <w:szCs w:val="22"/>
        </w:rPr>
        <w:t>. Una storia siciliana. I ‘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lang w:val="da-DK"/>
        </w:rPr>
        <w:t>Vinti</w:t>
      </w:r>
      <w:proofErr w:type="spellEnd"/>
      <w:r w:rsidRPr="009B7041">
        <w:rPr>
          <w:rStyle w:val="Hyperlink5"/>
          <w:sz w:val="22"/>
          <w:szCs w:val="22"/>
        </w:rPr>
        <w:t>’ di Franco Maresco</w:t>
      </w:r>
      <w:r w:rsidRPr="009B7041">
        <w:rPr>
          <w:rStyle w:val="Nessuno"/>
          <w:rFonts w:ascii="Georgia" w:hAnsi="Georgia"/>
          <w:sz w:val="22"/>
          <w:szCs w:val="22"/>
        </w:rPr>
        <w:t xml:space="preserve">, in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r w:rsidRPr="009B7041">
        <w:rPr>
          <w:rStyle w:val="Nessuno"/>
          <w:rFonts w:ascii="Georgia" w:hAnsi="Georgia"/>
          <w:sz w:val="22"/>
          <w:szCs w:val="22"/>
        </w:rPr>
        <w:t>Incontri. La Sicilia e l'altrove», n.12 (Anno III), Luglio-Settembre 2015, pp. 51-53.</w:t>
      </w:r>
    </w:p>
    <w:p w14:paraId="78A7D54E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2015. </w:t>
      </w:r>
      <w:r w:rsidRPr="009B7041">
        <w:rPr>
          <w:rStyle w:val="Hyperlink5"/>
          <w:sz w:val="22"/>
          <w:szCs w:val="22"/>
        </w:rPr>
        <w:t xml:space="preserve">Leopardi </w:t>
      </w:r>
      <w:proofErr w:type="spellStart"/>
      <w:r w:rsidRPr="009B7041">
        <w:rPr>
          <w:rStyle w:val="Hyperlink5"/>
          <w:sz w:val="22"/>
          <w:szCs w:val="22"/>
        </w:rPr>
        <w:t>reloaded</w:t>
      </w:r>
      <w:proofErr w:type="spellEnd"/>
      <w:r w:rsidRPr="009B7041">
        <w:rPr>
          <w:rStyle w:val="Hyperlink5"/>
          <w:sz w:val="22"/>
          <w:szCs w:val="22"/>
        </w:rPr>
        <w:t>. Conversazione con Mario Spada</w:t>
      </w:r>
      <w:r w:rsidRPr="009B7041">
        <w:rPr>
          <w:rStyle w:val="Nessuno"/>
          <w:rFonts w:ascii="Georgia" w:hAnsi="Georgia"/>
          <w:sz w:val="22"/>
          <w:szCs w:val="22"/>
        </w:rPr>
        <w:t xml:space="preserve">,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nl-NL"/>
        </w:rPr>
        <w:t>Arabeschi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»,</w:t>
      </w:r>
      <w:r w:rsidRPr="009B7041">
        <w:rPr>
          <w:rStyle w:val="Hyperlink5"/>
          <w:sz w:val="22"/>
          <w:szCs w:val="22"/>
        </w:rPr>
        <w:t> </w:t>
      </w:r>
      <w:r w:rsidRPr="009B7041">
        <w:rPr>
          <w:rStyle w:val="Nessuno"/>
          <w:rFonts w:ascii="Georgia" w:hAnsi="Georgia"/>
          <w:sz w:val="22"/>
          <w:szCs w:val="22"/>
        </w:rPr>
        <w:t>III, 6, luglio-dicembre 2015, pp. 106-109, </w:t>
      </w:r>
      <w:hyperlink r:id="rId26" w:history="1">
        <w:r w:rsidRPr="009B7041">
          <w:rPr>
            <w:rStyle w:val="Hyperlink1"/>
            <w:rFonts w:ascii="Georgia" w:hAnsi="Georgia"/>
            <w:sz w:val="22"/>
            <w:szCs w:val="22"/>
          </w:rPr>
          <w:t>http://www.arabeschi.it/leopardi-reloaded-conversazione-con-mario-spada-/</w:t>
        </w:r>
      </w:hyperlink>
      <w:r w:rsidRPr="009B7041">
        <w:rPr>
          <w:rStyle w:val="Nessuno"/>
          <w:rFonts w:ascii="Georgia" w:hAnsi="Georgia"/>
          <w:sz w:val="22"/>
          <w:szCs w:val="22"/>
        </w:rPr>
        <w:t>.</w:t>
      </w:r>
    </w:p>
    <w:p w14:paraId="59AEFC2F" w14:textId="77777777" w:rsidR="00496FDD" w:rsidRPr="00E53195" w:rsidRDefault="002C543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  <w:lang w:val="en-US"/>
        </w:rPr>
      </w:pPr>
      <w:r w:rsidRPr="00E53195">
        <w:rPr>
          <w:rStyle w:val="Nessuno"/>
          <w:rFonts w:ascii="Georgia" w:hAnsi="Georgia"/>
          <w:sz w:val="22"/>
          <w:szCs w:val="22"/>
          <w:lang w:val="en-US"/>
        </w:rPr>
        <w:t xml:space="preserve">2015. rec. a Michael </w:t>
      </w:r>
      <w:proofErr w:type="spellStart"/>
      <w:r w:rsidRPr="00E53195">
        <w:rPr>
          <w:rStyle w:val="Nessuno"/>
          <w:rFonts w:ascii="Georgia" w:hAnsi="Georgia"/>
          <w:sz w:val="22"/>
          <w:szCs w:val="22"/>
          <w:lang w:val="en-US"/>
        </w:rPr>
        <w:t>Buonanno</w:t>
      </w:r>
      <w:proofErr w:type="spellEnd"/>
      <w:r w:rsidRPr="00E53195">
        <w:rPr>
          <w:rStyle w:val="Nessuno"/>
          <w:rFonts w:ascii="Georgia" w:hAnsi="Georgia"/>
          <w:sz w:val="22"/>
          <w:szCs w:val="22"/>
          <w:lang w:val="en-US"/>
        </w:rPr>
        <w:t>, </w:t>
      </w:r>
      <w:r w:rsidRPr="00E53195">
        <w:rPr>
          <w:rStyle w:val="Nessuno"/>
          <w:rFonts w:ascii="Georgia" w:hAnsi="Georgia"/>
          <w:i/>
          <w:iCs/>
          <w:sz w:val="22"/>
          <w:szCs w:val="22"/>
          <w:lang w:val="en-US"/>
        </w:rPr>
        <w:t>Sicilian Epic and the Marionette Theater</w:t>
      </w:r>
      <w:r w:rsidRPr="00E53195">
        <w:rPr>
          <w:rStyle w:val="Nessuno"/>
          <w:rFonts w:ascii="Georgia" w:hAnsi="Georgia"/>
          <w:sz w:val="22"/>
          <w:szCs w:val="22"/>
          <w:lang w:val="en-US"/>
        </w:rPr>
        <w:t xml:space="preserve">, Jefferson, NC, McFarland &amp; Company, 2014 in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proofErr w:type="spellStart"/>
      <w:r w:rsidRPr="00E53195">
        <w:rPr>
          <w:rStyle w:val="Nessuno"/>
          <w:rFonts w:ascii="Georgia" w:hAnsi="Georgia"/>
          <w:sz w:val="22"/>
          <w:szCs w:val="22"/>
          <w:lang w:val="en-US"/>
        </w:rPr>
        <w:t>Siculorum</w:t>
      </w:r>
      <w:proofErr w:type="spellEnd"/>
      <w:r w:rsidRPr="00E53195">
        <w:rPr>
          <w:rStyle w:val="Nessuno"/>
          <w:rFonts w:ascii="Georgia" w:hAnsi="Georgia"/>
          <w:sz w:val="22"/>
          <w:szCs w:val="22"/>
          <w:lang w:val="en-US"/>
        </w:rPr>
        <w:t xml:space="preserve"> Gymnasium», LXVIII, I, 2015, </w:t>
      </w:r>
      <w:r w:rsidRPr="00E53195">
        <w:rPr>
          <w:rStyle w:val="Nessuno"/>
          <w:rFonts w:ascii="Georgia" w:hAnsi="Georgia"/>
          <w:sz w:val="22"/>
          <w:szCs w:val="22"/>
          <w:lang w:val="en-US"/>
        </w:rPr>
        <w:lastRenderedPageBreak/>
        <w:t>pp. 155-156, ISSN: 2499-667X, </w:t>
      </w:r>
      <w:hyperlink r:id="rId27" w:history="1">
        <w:r w:rsidRPr="009B7041">
          <w:rPr>
            <w:rStyle w:val="Hyperlink3"/>
            <w:rFonts w:ascii="Georgia" w:hAnsi="Georgia"/>
            <w:sz w:val="22"/>
            <w:szCs w:val="22"/>
          </w:rPr>
          <w:t>http://www.siculorum.unict.it/views/home/article-detail.php?id=171</w:t>
        </w:r>
      </w:hyperlink>
      <w:r w:rsidRPr="00E53195">
        <w:rPr>
          <w:rStyle w:val="Nessuno"/>
          <w:rFonts w:ascii="Georgia" w:hAnsi="Georgia"/>
          <w:sz w:val="22"/>
          <w:szCs w:val="22"/>
          <w:lang w:val="en-US"/>
        </w:rPr>
        <w:t>.</w:t>
      </w:r>
    </w:p>
    <w:p w14:paraId="290D71D0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2014.</w:t>
      </w:r>
      <w:r w:rsidRPr="009B7041">
        <w:rPr>
          <w:rStyle w:val="Hyperlink5"/>
          <w:sz w:val="22"/>
          <w:szCs w:val="22"/>
        </w:rPr>
        <w:t> </w:t>
      </w:r>
      <w:r w:rsidRPr="009B7041">
        <w:rPr>
          <w:rStyle w:val="Nessuno"/>
          <w:rFonts w:ascii="Georgia" w:hAnsi="Georgia"/>
          <w:sz w:val="22"/>
          <w:szCs w:val="22"/>
        </w:rPr>
        <w:t xml:space="preserve">Ferdinando Bruni, Francesco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Frongia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,</w:t>
      </w:r>
      <w:r w:rsidRPr="009B7041">
        <w:rPr>
          <w:rStyle w:val="Hyperlink5"/>
          <w:sz w:val="22"/>
          <w:szCs w:val="22"/>
        </w:rPr>
        <w:t> 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Alice Underground,</w:t>
      </w:r>
      <w:r w:rsidRPr="009B7041">
        <w:rPr>
          <w:rStyle w:val="Nessuno"/>
          <w:rFonts w:ascii="Georgia" w:hAnsi="Georgia"/>
          <w:sz w:val="22"/>
          <w:szCs w:val="22"/>
          <w:lang w:val="ru-RU"/>
        </w:rPr>
        <w:t> «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nl-NL"/>
        </w:rPr>
        <w:t>Arabeschi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»,</w:t>
      </w:r>
      <w:r w:rsidRPr="009B7041">
        <w:rPr>
          <w:rStyle w:val="Hyperlink5"/>
          <w:sz w:val="22"/>
          <w:szCs w:val="22"/>
        </w:rPr>
        <w:t> </w:t>
      </w:r>
      <w:r w:rsidRPr="009B7041">
        <w:rPr>
          <w:rStyle w:val="Nessuno"/>
          <w:rFonts w:ascii="Georgia" w:hAnsi="Georgia"/>
          <w:sz w:val="22"/>
          <w:szCs w:val="22"/>
        </w:rPr>
        <w:t>II, 3,</w:t>
      </w:r>
      <w:r w:rsidRPr="009B7041">
        <w:rPr>
          <w:rStyle w:val="Hyperlink5"/>
          <w:sz w:val="22"/>
          <w:szCs w:val="22"/>
        </w:rPr>
        <w:t> </w:t>
      </w:r>
      <w:r w:rsidRPr="009B7041">
        <w:rPr>
          <w:rStyle w:val="Nessuno"/>
          <w:rFonts w:ascii="Georgia" w:hAnsi="Georgia"/>
          <w:sz w:val="22"/>
          <w:szCs w:val="22"/>
        </w:rPr>
        <w:t>gennaio-giugno 2014, pp. 139-140, </w:t>
      </w:r>
      <w:hyperlink r:id="rId28" w:history="1">
        <w:r w:rsidRPr="009B7041">
          <w:rPr>
            <w:rStyle w:val="Hyperlink3"/>
            <w:rFonts w:ascii="Georgia" w:hAnsi="Georgia"/>
            <w:sz w:val="22"/>
            <w:szCs w:val="22"/>
            <w:lang w:val="it-IT"/>
          </w:rPr>
          <w:t>http://www.arabeschi.it/bruni-frongia-alice-underground/</w:t>
        </w:r>
      </w:hyperlink>
      <w:r w:rsidRPr="009B7041">
        <w:rPr>
          <w:rStyle w:val="Nessuno"/>
          <w:rFonts w:ascii="Georgia" w:hAnsi="Georgia"/>
          <w:sz w:val="22"/>
          <w:szCs w:val="22"/>
        </w:rPr>
        <w:t>.</w:t>
      </w:r>
    </w:p>
    <w:p w14:paraId="03D41122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2014. </w:t>
      </w:r>
      <w:r w:rsidRPr="009B7041">
        <w:rPr>
          <w:rStyle w:val="Nessuno"/>
          <w:rFonts w:ascii="Georgia" w:hAnsi="Georgia"/>
          <w:i/>
          <w:iCs/>
          <w:sz w:val="22"/>
          <w:szCs w:val="22"/>
          <w:lang w:val="fr-FR"/>
        </w:rPr>
        <w:t>«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lang w:val="de-DE"/>
        </w:rPr>
        <w:t>Un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lang w:val="de-DE"/>
        </w:rPr>
        <w:t xml:space="preserve"> western in rosa</w:t>
      </w:r>
      <w:r w:rsidRPr="009B7041">
        <w:rPr>
          <w:rStyle w:val="Hyperlink5"/>
          <w:sz w:val="22"/>
          <w:szCs w:val="22"/>
        </w:rPr>
        <w:t>»: Via Castellana Bandiera</w:t>
      </w:r>
      <w:r w:rsidRPr="009B7041">
        <w:rPr>
          <w:rStyle w:val="Nessuno"/>
          <w:rFonts w:ascii="Georgia" w:hAnsi="Georgia"/>
          <w:sz w:val="22"/>
          <w:szCs w:val="22"/>
        </w:rPr>
        <w:t xml:space="preserve">,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r w:rsidRPr="009B7041">
        <w:rPr>
          <w:rStyle w:val="Nessuno"/>
          <w:rFonts w:ascii="Georgia" w:hAnsi="Georgia"/>
          <w:sz w:val="22"/>
          <w:szCs w:val="22"/>
        </w:rPr>
        <w:t>Incontri. La Sicilia e l'altrove», n.6 (Anno II), Gennaio-Marzo 2014, Incontri Edizioni, Palermo, pp. 25-27.</w:t>
      </w:r>
    </w:p>
    <w:p w14:paraId="79A1ED49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2014.</w:t>
      </w:r>
      <w:r w:rsidRPr="009B7041">
        <w:rPr>
          <w:rStyle w:val="Hyperlink5"/>
          <w:sz w:val="22"/>
          <w:szCs w:val="22"/>
        </w:rPr>
        <w:t> 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rec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. a </w:t>
      </w:r>
      <w:r w:rsidRPr="009B7041">
        <w:rPr>
          <w:rStyle w:val="Hyperlink5"/>
          <w:sz w:val="22"/>
          <w:szCs w:val="22"/>
        </w:rPr>
        <w:t>Milo Manara, Tutto ricominciò con un’estate catanese</w:t>
      </w:r>
      <w:r w:rsidRPr="009B7041">
        <w:rPr>
          <w:rStyle w:val="Nessuno"/>
          <w:rFonts w:ascii="Georgia" w:hAnsi="Georgia"/>
          <w:sz w:val="22"/>
          <w:szCs w:val="22"/>
        </w:rPr>
        <w:t xml:space="preserve">, 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r w:rsidRPr="009B7041">
        <w:rPr>
          <w:rStyle w:val="Nessuno"/>
          <w:rFonts w:ascii="Georgia" w:hAnsi="Georgia"/>
          <w:sz w:val="22"/>
          <w:szCs w:val="22"/>
        </w:rPr>
        <w:t>Arabeschi, II, 4, luglio-dicembre 2014, pp. 165-167, </w:t>
      </w:r>
      <w:hyperlink r:id="rId29" w:history="1">
        <w:r w:rsidRPr="009B7041">
          <w:rPr>
            <w:rStyle w:val="Hyperlink1"/>
            <w:rFonts w:ascii="Georgia" w:hAnsi="Georgia"/>
            <w:sz w:val="22"/>
            <w:szCs w:val="22"/>
          </w:rPr>
          <w:t>http://www.arabeschi.it/milo-manara-tutto-ricominci-con-unestate-catanese-/</w:t>
        </w:r>
      </w:hyperlink>
      <w:r w:rsidRPr="009B7041">
        <w:rPr>
          <w:rStyle w:val="Nessuno"/>
          <w:rFonts w:ascii="Georgia" w:hAnsi="Georgia"/>
          <w:sz w:val="22"/>
          <w:szCs w:val="22"/>
        </w:rPr>
        <w:t>.</w:t>
      </w:r>
    </w:p>
    <w:p w14:paraId="5E85BC2A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2013.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rec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. a </w:t>
      </w:r>
      <w:proofErr w:type="spellStart"/>
      <w:r w:rsidRPr="009B7041">
        <w:rPr>
          <w:rStyle w:val="Hyperlink5"/>
          <w:sz w:val="22"/>
          <w:szCs w:val="22"/>
        </w:rPr>
        <w:t>Yayoi</w:t>
      </w:r>
      <w:proofErr w:type="spellEnd"/>
      <w:r w:rsidRPr="009B7041">
        <w:rPr>
          <w:rStyle w:val="Hyperlink5"/>
          <w:sz w:val="22"/>
          <w:szCs w:val="22"/>
        </w:rPr>
        <w:t xml:space="preserve"> </w:t>
      </w:r>
      <w:proofErr w:type="spellStart"/>
      <w:r w:rsidRPr="009B7041">
        <w:rPr>
          <w:rStyle w:val="Hyperlink5"/>
          <w:sz w:val="22"/>
          <w:szCs w:val="22"/>
        </w:rPr>
        <w:t>Kusama</w:t>
      </w:r>
      <w:proofErr w:type="spellEnd"/>
      <w:r w:rsidRPr="009B7041">
        <w:rPr>
          <w:rStyle w:val="Hyperlink5"/>
          <w:sz w:val="22"/>
          <w:szCs w:val="22"/>
        </w:rPr>
        <w:t>-Lewis Carroll, Le avventure di Alice nel paese delle meraviglie, 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>«</w:t>
      </w:r>
      <w:proofErr w:type="spellStart"/>
      <w:r w:rsidRPr="009B7041">
        <w:rPr>
          <w:rStyle w:val="Nessuno"/>
          <w:rFonts w:ascii="Georgia" w:hAnsi="Georgia"/>
          <w:sz w:val="22"/>
          <w:szCs w:val="22"/>
          <w:lang w:val="nl-NL"/>
        </w:rPr>
        <w:t>Arabeschi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»,</w:t>
      </w:r>
      <w:r w:rsidRPr="009B7041">
        <w:rPr>
          <w:rStyle w:val="Hyperlink5"/>
          <w:sz w:val="22"/>
          <w:szCs w:val="22"/>
        </w:rPr>
        <w:t> </w:t>
      </w:r>
      <w:r w:rsidRPr="009B7041">
        <w:rPr>
          <w:rStyle w:val="Nessuno"/>
          <w:rFonts w:ascii="Georgia" w:hAnsi="Georgia"/>
          <w:sz w:val="22"/>
          <w:szCs w:val="22"/>
        </w:rPr>
        <w:t>I,</w:t>
      </w:r>
      <w:r w:rsidRPr="009B7041">
        <w:rPr>
          <w:rStyle w:val="Hyperlink5"/>
          <w:sz w:val="22"/>
          <w:szCs w:val="22"/>
        </w:rPr>
        <w:t> </w:t>
      </w:r>
      <w:r w:rsidRPr="009B7041">
        <w:rPr>
          <w:rStyle w:val="Nessuno"/>
          <w:rFonts w:ascii="Georgia" w:hAnsi="Georgia"/>
          <w:sz w:val="22"/>
          <w:szCs w:val="22"/>
        </w:rPr>
        <w:t>2, luglio-dicembre 2013, pp. 165-166, </w:t>
      </w:r>
      <w:hyperlink r:id="rId30" w:history="1">
        <w:r w:rsidRPr="009B7041">
          <w:rPr>
            <w:rStyle w:val="Hyperlink1"/>
            <w:rFonts w:ascii="Georgia" w:hAnsi="Georgia"/>
            <w:sz w:val="22"/>
            <w:szCs w:val="22"/>
          </w:rPr>
          <w:t>http://www.arabeschi.it/kusama-carrol-lewis-le-avventure-di-alice/</w:t>
        </w:r>
      </w:hyperlink>
      <w:r w:rsidRPr="009B7041">
        <w:rPr>
          <w:rStyle w:val="Nessuno"/>
          <w:rFonts w:ascii="Georgia" w:hAnsi="Georgia"/>
          <w:sz w:val="22"/>
          <w:szCs w:val="22"/>
        </w:rPr>
        <w:t>.</w:t>
      </w:r>
    </w:p>
    <w:p w14:paraId="4B907884" w14:textId="77777777" w:rsidR="00496FDD" w:rsidRPr="009B7041" w:rsidRDefault="00496FD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b/>
          <w:bCs/>
          <w:i/>
          <w:iCs/>
          <w:sz w:val="22"/>
          <w:szCs w:val="22"/>
          <w:lang w:val="fr-FR"/>
        </w:rPr>
      </w:pPr>
    </w:p>
    <w:p w14:paraId="006C30F4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519EC1AD" w14:textId="77777777" w:rsidR="00496FDD" w:rsidRPr="009B7041" w:rsidRDefault="002C543D">
      <w:pPr>
        <w:suppressAutoHyphens/>
        <w:spacing w:line="276" w:lineRule="auto"/>
        <w:jc w:val="both"/>
        <w:rPr>
          <w:rStyle w:val="Nessuno"/>
          <w:rFonts w:ascii="Georgia" w:hAnsi="Georgia"/>
          <w:b/>
          <w:bCs/>
          <w:i/>
          <w:iCs/>
          <w:sz w:val="22"/>
          <w:szCs w:val="22"/>
          <w:u w:val="single"/>
        </w:rPr>
      </w:pPr>
      <w:r w:rsidRPr="009B7041">
        <w:rPr>
          <w:rStyle w:val="Nessuno"/>
          <w:rFonts w:ascii="Georgia" w:hAnsi="Georgia"/>
          <w:b/>
          <w:bCs/>
          <w:i/>
          <w:iCs/>
          <w:sz w:val="22"/>
          <w:szCs w:val="22"/>
          <w:u w:val="single"/>
        </w:rPr>
        <w:t>Convegni e seminari</w:t>
      </w:r>
    </w:p>
    <w:p w14:paraId="5278FD2A" w14:textId="77777777" w:rsidR="00496FDD" w:rsidRPr="009B7041" w:rsidRDefault="00496FDD">
      <w:pPr>
        <w:suppressAutoHyphens/>
        <w:spacing w:line="276" w:lineRule="auto"/>
        <w:jc w:val="both"/>
        <w:rPr>
          <w:rStyle w:val="Nessuno"/>
          <w:rFonts w:ascii="Georgia" w:hAnsi="Georgia"/>
          <w:b/>
          <w:bCs/>
          <w:sz w:val="22"/>
          <w:szCs w:val="22"/>
          <w:u w:val="single"/>
        </w:rPr>
      </w:pPr>
    </w:p>
    <w:p w14:paraId="0695081B" w14:textId="1C0AADA2" w:rsidR="00496FDD" w:rsidRPr="009B7041" w:rsidRDefault="002C543D">
      <w:pPr>
        <w:suppressAutoHyphens/>
        <w:spacing w:line="276" w:lineRule="auto"/>
        <w:jc w:val="both"/>
        <w:rPr>
          <w:rStyle w:val="Nessuno"/>
          <w:rFonts w:ascii="Georgia" w:hAnsi="Georgia"/>
          <w:b/>
          <w:bCs/>
          <w:i/>
          <w:iCs/>
          <w:sz w:val="22"/>
          <w:szCs w:val="22"/>
        </w:rPr>
      </w:pPr>
      <w:r w:rsidRPr="009B7041">
        <w:rPr>
          <w:rStyle w:val="Nessuno"/>
          <w:rFonts w:ascii="Georgia" w:hAnsi="Georgia"/>
          <w:b/>
          <w:bCs/>
          <w:i/>
          <w:iCs/>
          <w:sz w:val="22"/>
          <w:szCs w:val="22"/>
        </w:rPr>
        <w:t>Inviti a convegni</w:t>
      </w:r>
      <w:r w:rsidR="00AE1CE2" w:rsidRPr="009B7041">
        <w:rPr>
          <w:rStyle w:val="Nessuno"/>
          <w:rFonts w:ascii="Georgia" w:hAnsi="Georgia"/>
          <w:b/>
          <w:bCs/>
          <w:i/>
          <w:iCs/>
          <w:sz w:val="22"/>
          <w:szCs w:val="22"/>
        </w:rPr>
        <w:t xml:space="preserve"> e seminari</w:t>
      </w:r>
    </w:p>
    <w:p w14:paraId="1E64B11A" w14:textId="77777777" w:rsidR="00496FDD" w:rsidRPr="009B7041" w:rsidRDefault="00496FDD">
      <w:pPr>
        <w:suppressAutoHyphens/>
        <w:spacing w:line="276" w:lineRule="auto"/>
        <w:jc w:val="both"/>
        <w:rPr>
          <w:rStyle w:val="Nessuno"/>
          <w:rFonts w:ascii="Georgia" w:hAnsi="Georgia"/>
          <w:b/>
          <w:bCs/>
          <w:i/>
          <w:iCs/>
          <w:sz w:val="22"/>
          <w:szCs w:val="22"/>
        </w:rPr>
      </w:pPr>
    </w:p>
    <w:p w14:paraId="5D3E6C85" w14:textId="37952D3B" w:rsidR="00AE1CE2" w:rsidRPr="009B7041" w:rsidRDefault="00AE1CE2" w:rsidP="009B7041">
      <w:pPr>
        <w:suppressAutoHyphens/>
        <w:ind w:left="1134" w:hanging="1134"/>
        <w:jc w:val="both"/>
        <w:rPr>
          <w:rFonts w:ascii="Georgia" w:hAnsi="Georgia"/>
          <w:i/>
          <w:iCs/>
          <w:sz w:val="22"/>
          <w:szCs w:val="22"/>
        </w:rPr>
      </w:pPr>
      <w:r w:rsidRPr="00E53195">
        <w:rPr>
          <w:rFonts w:ascii="Georgia" w:hAnsi="Georgia"/>
          <w:sz w:val="22"/>
          <w:szCs w:val="22"/>
        </w:rPr>
        <w:t>2020</w:t>
      </w:r>
      <w:r w:rsidRPr="00E53195">
        <w:rPr>
          <w:rFonts w:ascii="Georgia" w:hAnsi="Georgia"/>
          <w:sz w:val="22"/>
          <w:szCs w:val="22"/>
        </w:rPr>
        <w:tab/>
      </w:r>
      <w:proofErr w:type="spellStart"/>
      <w:r w:rsidRPr="00E53195">
        <w:rPr>
          <w:rFonts w:ascii="Georgia" w:hAnsi="Georgia"/>
          <w:sz w:val="22"/>
          <w:szCs w:val="22"/>
        </w:rPr>
        <w:t>I</w:t>
      </w:r>
      <w:r w:rsidRPr="00E53195">
        <w:rPr>
          <w:rStyle w:val="Nessuno"/>
          <w:rFonts w:ascii="Georgia" w:hAnsi="Georgia"/>
          <w:sz w:val="22"/>
          <w:szCs w:val="22"/>
        </w:rPr>
        <w:t>nvited</w:t>
      </w:r>
      <w:proofErr w:type="spellEnd"/>
      <w:r w:rsidRPr="00E53195">
        <w:rPr>
          <w:rStyle w:val="Nessuno"/>
          <w:rFonts w:ascii="Georgia" w:hAnsi="Georgia"/>
          <w:sz w:val="22"/>
          <w:szCs w:val="22"/>
        </w:rPr>
        <w:t xml:space="preserve"> Speaker. </w:t>
      </w:r>
      <w:proofErr w:type="spellStart"/>
      <w:r w:rsidRPr="00E53195">
        <w:rPr>
          <w:rStyle w:val="Nessuno"/>
          <w:rFonts w:ascii="Georgia" w:hAnsi="Georgia"/>
          <w:sz w:val="22"/>
          <w:szCs w:val="22"/>
        </w:rPr>
        <w:t>Séminarie</w:t>
      </w:r>
      <w:proofErr w:type="spellEnd"/>
      <w:r w:rsidRPr="00E53195">
        <w:rPr>
          <w:rStyle w:val="Nessuno"/>
          <w:rFonts w:ascii="Georgia" w:hAnsi="Georgia"/>
          <w:sz w:val="22"/>
          <w:szCs w:val="22"/>
        </w:rPr>
        <w:t xml:space="preserve"> web </w:t>
      </w:r>
      <w:proofErr w:type="spellStart"/>
      <w:r w:rsidRPr="00E53195">
        <w:rPr>
          <w:rStyle w:val="Nessuno"/>
          <w:rFonts w:ascii="Georgia" w:hAnsi="Georgia"/>
          <w:sz w:val="22"/>
          <w:szCs w:val="22"/>
        </w:rPr>
        <w:t>PuppetPlays</w:t>
      </w:r>
      <w:proofErr w:type="spellEnd"/>
      <w:r w:rsidRPr="00E53195">
        <w:rPr>
          <w:rStyle w:val="Nessuno"/>
          <w:rFonts w:ascii="Georgia" w:hAnsi="Georgia"/>
          <w:sz w:val="22"/>
          <w:szCs w:val="22"/>
        </w:rPr>
        <w:t xml:space="preserve">, </w:t>
      </w:r>
      <w:r w:rsidR="002217EF" w:rsidRPr="00E53195">
        <w:rPr>
          <w:rStyle w:val="Nessuno"/>
          <w:rFonts w:ascii="Georgia" w:hAnsi="Georgia"/>
          <w:sz w:val="22"/>
          <w:szCs w:val="22"/>
        </w:rPr>
        <w:t>s</w:t>
      </w:r>
      <w:r w:rsidRPr="00E53195">
        <w:rPr>
          <w:rStyle w:val="Nessuno"/>
          <w:rFonts w:ascii="Georgia" w:hAnsi="Georgia"/>
          <w:sz w:val="22"/>
          <w:szCs w:val="22"/>
        </w:rPr>
        <w:t xml:space="preserve">eminario organizzato da Didier </w:t>
      </w:r>
      <w:proofErr w:type="spellStart"/>
      <w:r w:rsidRPr="00E53195">
        <w:rPr>
          <w:rStyle w:val="Nessuno"/>
          <w:rFonts w:ascii="Georgia" w:hAnsi="Georgia"/>
          <w:sz w:val="22"/>
          <w:szCs w:val="22"/>
        </w:rPr>
        <w:t>Plassard</w:t>
      </w:r>
      <w:proofErr w:type="spellEnd"/>
      <w:r w:rsidRPr="00E53195">
        <w:rPr>
          <w:rStyle w:val="Nessuno"/>
          <w:rFonts w:ascii="Georgia" w:hAnsi="Georgia"/>
          <w:sz w:val="22"/>
          <w:szCs w:val="22"/>
        </w:rPr>
        <w:t xml:space="preserve">, </w:t>
      </w:r>
      <w:proofErr w:type="spellStart"/>
      <w:r w:rsidRPr="00E53195">
        <w:rPr>
          <w:rFonts w:ascii="Georgia" w:hAnsi="Georgia"/>
          <w:sz w:val="22"/>
          <w:szCs w:val="22"/>
        </w:rPr>
        <w:t>Projet</w:t>
      </w:r>
      <w:proofErr w:type="spellEnd"/>
      <w:r w:rsidRPr="00E53195">
        <w:rPr>
          <w:rFonts w:ascii="Georgia" w:hAnsi="Georgia"/>
          <w:sz w:val="22"/>
          <w:szCs w:val="22"/>
        </w:rPr>
        <w:t xml:space="preserve"> </w:t>
      </w:r>
      <w:proofErr w:type="spellStart"/>
      <w:r w:rsidRPr="00E53195">
        <w:rPr>
          <w:rFonts w:ascii="Georgia" w:hAnsi="Georgia"/>
          <w:sz w:val="22"/>
          <w:szCs w:val="22"/>
        </w:rPr>
        <w:t>Européen</w:t>
      </w:r>
      <w:proofErr w:type="spellEnd"/>
      <w:r w:rsidRPr="00E53195">
        <w:rPr>
          <w:rFonts w:ascii="Georgia" w:hAnsi="Georgia"/>
          <w:sz w:val="22"/>
          <w:szCs w:val="22"/>
        </w:rPr>
        <w:t xml:space="preserve"> </w:t>
      </w:r>
      <w:proofErr w:type="spellStart"/>
      <w:r w:rsidRPr="00E53195">
        <w:rPr>
          <w:rFonts w:ascii="Georgia" w:hAnsi="Georgia"/>
          <w:sz w:val="22"/>
          <w:szCs w:val="22"/>
        </w:rPr>
        <w:t>PuppetPlays</w:t>
      </w:r>
      <w:proofErr w:type="spellEnd"/>
      <w:r w:rsidRPr="00E53195">
        <w:rPr>
          <w:rFonts w:ascii="Georgia" w:hAnsi="Georgia"/>
          <w:sz w:val="22"/>
          <w:szCs w:val="22"/>
        </w:rPr>
        <w:t xml:space="preserve"> (ERC </w:t>
      </w:r>
      <w:proofErr w:type="spellStart"/>
      <w:r w:rsidRPr="00E53195">
        <w:rPr>
          <w:rFonts w:ascii="Georgia" w:hAnsi="Georgia"/>
          <w:sz w:val="22"/>
          <w:szCs w:val="22"/>
        </w:rPr>
        <w:t>AdG</w:t>
      </w:r>
      <w:proofErr w:type="spellEnd"/>
      <w:r w:rsidRPr="00E53195">
        <w:rPr>
          <w:rFonts w:ascii="Georgia" w:hAnsi="Georgia"/>
          <w:sz w:val="22"/>
          <w:szCs w:val="22"/>
        </w:rPr>
        <w:t xml:space="preserve"> 835193)</w:t>
      </w:r>
      <w:r w:rsidR="002217EF" w:rsidRPr="00E53195">
        <w:rPr>
          <w:rFonts w:ascii="Georgia" w:hAnsi="Georgia"/>
          <w:sz w:val="22"/>
          <w:szCs w:val="22"/>
        </w:rPr>
        <w:t xml:space="preserve">, </w:t>
      </w:r>
      <w:proofErr w:type="spellStart"/>
      <w:r w:rsidRPr="00E53195">
        <w:rPr>
          <w:rFonts w:ascii="Georgia" w:hAnsi="Georgia"/>
          <w:sz w:val="22"/>
          <w:szCs w:val="22"/>
        </w:rPr>
        <w:t>Université</w:t>
      </w:r>
      <w:proofErr w:type="spellEnd"/>
      <w:r w:rsidRPr="00E53195">
        <w:rPr>
          <w:rFonts w:ascii="Georgia" w:hAnsi="Georgia"/>
          <w:sz w:val="22"/>
          <w:szCs w:val="22"/>
        </w:rPr>
        <w:t xml:space="preserve"> Paul-Valéry Montpellier 3 </w:t>
      </w:r>
      <w:r w:rsidRPr="00E53195">
        <w:rPr>
          <w:rStyle w:val="Nessuno"/>
          <w:rFonts w:ascii="Georgia" w:hAnsi="Georgia"/>
          <w:sz w:val="22"/>
          <w:szCs w:val="22"/>
        </w:rPr>
        <w:t>(29-30 ottobre 2020)</w:t>
      </w:r>
      <w:r w:rsidR="002217EF" w:rsidRPr="00E53195">
        <w:rPr>
          <w:rStyle w:val="Nessuno"/>
          <w:rFonts w:ascii="Georgia" w:hAnsi="Georgia"/>
          <w:sz w:val="22"/>
          <w:szCs w:val="22"/>
        </w:rPr>
        <w:t>, presentando una relazione dal titolo</w:t>
      </w:r>
      <w:r w:rsidR="002217EF" w:rsidRPr="00E53195">
        <w:rPr>
          <w:rFonts w:ascii="Georgia" w:hAnsi="Georgia"/>
          <w:sz w:val="22"/>
          <w:szCs w:val="22"/>
        </w:rPr>
        <w:t xml:space="preserve"> </w:t>
      </w:r>
      <w:r w:rsidR="002217EF" w:rsidRPr="00E53195">
        <w:rPr>
          <w:rFonts w:ascii="Georgia" w:hAnsi="Georgia"/>
          <w:i/>
          <w:iCs/>
          <w:sz w:val="22"/>
          <w:szCs w:val="22"/>
        </w:rPr>
        <w:t>Tradizioni e mutamenti nella Marionettistica della famiglia Napoli.</w:t>
      </w:r>
    </w:p>
    <w:p w14:paraId="2CDBF9DE" w14:textId="7777777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i/>
          <w:iCs/>
          <w:sz w:val="22"/>
          <w:szCs w:val="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2018.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ab/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Invited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Speaker. </w:t>
      </w:r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FFFFF"/>
        </w:rPr>
        <w:t xml:space="preserve">Generazioni a confronto.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FFFFF"/>
        </w:rPr>
        <w:t>Eredit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FFFFF"/>
          <w:lang w:val="fr-FR"/>
        </w:rPr>
        <w:t>à</w:t>
      </w:r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FFFFF"/>
        </w:rPr>
        <w:t>, persistenze, tradizioni e tradimenti sulla scena moderna e contemporanea</w:t>
      </w:r>
      <w:r w:rsidRPr="009B7041">
        <w:rPr>
          <w:rStyle w:val="Nessuno"/>
          <w:rFonts w:ascii="Georgia" w:hAnsi="Georgia"/>
          <w:sz w:val="22"/>
          <w:szCs w:val="22"/>
          <w:shd w:val="clear" w:color="auto" w:fill="FFFFFF"/>
        </w:rPr>
        <w:t xml:space="preserve">, Convegno internazionale organizzato dal Dipartimento di Civiltà e Forme del Sapere (Pisa, 26 e 27 aprile 2018), presentando una relazione dal titolo </w:t>
      </w:r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FFFFF"/>
        </w:rPr>
        <w:t>Intrecci di memoria. La marionettistica della famiglia Napoli dal 1921 ad oggi.</w:t>
      </w:r>
    </w:p>
    <w:p w14:paraId="0E0D9297" w14:textId="7777777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i/>
          <w:iCs/>
          <w:sz w:val="22"/>
          <w:szCs w:val="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2015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. 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ab/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Invited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Speaker. </w:t>
      </w:r>
      <w:hyperlink r:id="rId31" w:history="1">
        <w:r w:rsidRPr="009B7041">
          <w:rPr>
            <w:rStyle w:val="Hyperlink6"/>
            <w:rFonts w:ascii="Georgia" w:hAnsi="Georgia"/>
            <w:sz w:val="22"/>
            <w:szCs w:val="22"/>
          </w:rPr>
          <w:t>Speciale Archivi. La memoria dell</w:t>
        </w:r>
        <w:r w:rsidRPr="009B7041">
          <w:rPr>
            <w:rStyle w:val="Nessuno"/>
            <w:rFonts w:ascii="Georgia" w:hAnsi="Georgia"/>
            <w:sz w:val="22"/>
            <w:szCs w:val="22"/>
            <w:u w:val="single" w:color="222222"/>
            <w:shd w:val="clear" w:color="auto" w:fill="FFFFFF"/>
          </w:rPr>
          <w:t>’</w:t>
        </w:r>
        <w:r w:rsidRPr="009B7041">
          <w:rPr>
            <w:rStyle w:val="Hyperlink6"/>
            <w:rFonts w:ascii="Georgia" w:hAnsi="Georgia"/>
            <w:sz w:val="22"/>
            <w:szCs w:val="22"/>
          </w:rPr>
          <w:t>effimero: una giornata di incontro sugli archivi teatrali</w:t>
        </w:r>
      </w:hyperlink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 (Milano 14 gennaio 2015), presentando una comunicazione dal titolo: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La tradizione dell’opera dei pupi come risorsa. Per un archivio dei Fratelli Napoli.</w:t>
      </w:r>
    </w:p>
    <w:p w14:paraId="39BD75A2" w14:textId="7777777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2011.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ab/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Invited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Speaker. 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“Il potere dei giocattoli” nello spazio di mezzo fra mondo e giocattolo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 (Catania, 19-20 Maggio 2011), relatrice per il seminario organizzato in occasione della pubblicazione del volume di poesie di R. Raimondo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Il potere dei giocattoli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(Sentieri Meridiani, 2012) e della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performance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 di Teatro-Poesia a cura di Compagnia </w:t>
      </w:r>
      <w:proofErr w:type="spellStart"/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GestiColando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.</w:t>
      </w:r>
    </w:p>
    <w:p w14:paraId="3456AC55" w14:textId="77777777" w:rsidR="00496FDD" w:rsidRPr="009B7041" w:rsidRDefault="00496FDD">
      <w:pPr>
        <w:suppressAutoHyphens/>
        <w:ind w:left="1134" w:hanging="1134"/>
        <w:jc w:val="both"/>
        <w:rPr>
          <w:rStyle w:val="Nessuno"/>
          <w:rFonts w:ascii="Georgia" w:hAnsi="Georgia"/>
          <w:i/>
          <w:iCs/>
          <w:sz w:val="22"/>
          <w:szCs w:val="22"/>
        </w:rPr>
      </w:pPr>
    </w:p>
    <w:p w14:paraId="7C1E029B" w14:textId="77777777" w:rsidR="00496FDD" w:rsidRPr="009B7041" w:rsidRDefault="00496FDD">
      <w:pPr>
        <w:suppressAutoHyphens/>
        <w:ind w:left="1134" w:hanging="1134"/>
        <w:jc w:val="both"/>
        <w:rPr>
          <w:rStyle w:val="Nessuno"/>
          <w:rFonts w:ascii="Georgia" w:hAnsi="Georgia"/>
          <w:i/>
          <w:iCs/>
          <w:sz w:val="22"/>
          <w:szCs w:val="22"/>
        </w:rPr>
      </w:pPr>
    </w:p>
    <w:p w14:paraId="2656EA53" w14:textId="77777777" w:rsidR="00496FDD" w:rsidRPr="009B7041" w:rsidRDefault="002C543D">
      <w:pPr>
        <w:suppressAutoHyphens/>
        <w:spacing w:line="276" w:lineRule="auto"/>
        <w:jc w:val="both"/>
        <w:rPr>
          <w:rStyle w:val="Nessuno"/>
          <w:rFonts w:ascii="Georgia" w:hAnsi="Georgia"/>
          <w:b/>
          <w:bCs/>
          <w:i/>
          <w:iCs/>
          <w:sz w:val="22"/>
          <w:szCs w:val="22"/>
        </w:rPr>
      </w:pPr>
      <w:r w:rsidRPr="009B7041">
        <w:rPr>
          <w:rStyle w:val="Nessuno"/>
          <w:rFonts w:ascii="Georgia" w:hAnsi="Georgia"/>
          <w:b/>
          <w:bCs/>
          <w:i/>
          <w:iCs/>
          <w:sz w:val="22"/>
          <w:szCs w:val="22"/>
        </w:rPr>
        <w:t xml:space="preserve">Partecipazione a convegni tramite call for </w:t>
      </w:r>
      <w:proofErr w:type="spellStart"/>
      <w:r w:rsidRPr="009B7041">
        <w:rPr>
          <w:rStyle w:val="Nessuno"/>
          <w:rFonts w:ascii="Georgia" w:hAnsi="Georgia"/>
          <w:b/>
          <w:bCs/>
          <w:i/>
          <w:iCs/>
          <w:sz w:val="22"/>
          <w:szCs w:val="22"/>
        </w:rPr>
        <w:t>papers</w:t>
      </w:r>
      <w:proofErr w:type="spellEnd"/>
    </w:p>
    <w:p w14:paraId="6F6828EC" w14:textId="77777777" w:rsidR="00496FDD" w:rsidRPr="009B7041" w:rsidRDefault="00496FDD">
      <w:pPr>
        <w:suppressAutoHyphens/>
        <w:spacing w:line="276" w:lineRule="auto"/>
        <w:jc w:val="both"/>
        <w:rPr>
          <w:rStyle w:val="Nessuno"/>
          <w:rFonts w:ascii="Georgia" w:hAnsi="Georgia"/>
          <w:b/>
          <w:bCs/>
          <w:i/>
          <w:iCs/>
          <w:sz w:val="22"/>
          <w:szCs w:val="22"/>
        </w:rPr>
      </w:pPr>
    </w:p>
    <w:p w14:paraId="09F6DD79" w14:textId="77777777" w:rsidR="00496FDD" w:rsidRPr="009B7041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b/>
          <w:bCs/>
          <w:i/>
          <w:iCs/>
          <w:sz w:val="22"/>
          <w:szCs w:val="22"/>
        </w:rPr>
      </w:pPr>
      <w:r w:rsidRPr="00E53195">
        <w:rPr>
          <w:rStyle w:val="Nessuno"/>
          <w:rFonts w:ascii="Georgia" w:hAnsi="Georgia"/>
          <w:i/>
          <w:iCs/>
          <w:sz w:val="22"/>
          <w:szCs w:val="22"/>
          <w:lang w:val="en-US"/>
        </w:rPr>
        <w:t>2020.</w:t>
      </w:r>
      <w:r w:rsidRPr="00E53195">
        <w:rPr>
          <w:rStyle w:val="Nessuno"/>
          <w:rFonts w:ascii="Georgia" w:hAnsi="Georgia"/>
          <w:i/>
          <w:iCs/>
          <w:sz w:val="22"/>
          <w:szCs w:val="22"/>
          <w:lang w:val="en-US"/>
        </w:rPr>
        <w:tab/>
        <w:t>Europe as Seen by China. China as Seen by Europe. Art, Literatures and Cultural Heritage.</w:t>
      </w:r>
      <w:r w:rsidRPr="00E53195">
        <w:rPr>
          <w:rStyle w:val="Nessuno"/>
          <w:rFonts w:ascii="Georgia" w:hAnsi="Georgia"/>
          <w:b/>
          <w:bCs/>
          <w:i/>
          <w:iCs/>
          <w:sz w:val="22"/>
          <w:szCs w:val="22"/>
          <w:lang w:val="en-US"/>
        </w:rPr>
        <w:t xml:space="preserve"> </w:t>
      </w:r>
      <w:r w:rsidRPr="00E53195">
        <w:rPr>
          <w:rStyle w:val="Nessuno"/>
          <w:rFonts w:ascii="Georgia" w:hAnsi="Georgia"/>
          <w:sz w:val="22"/>
          <w:szCs w:val="22"/>
        </w:rPr>
        <w:t xml:space="preserve">International Conference organizzata dal DISUM (Catania, 15-16 gennaio); presentato una relazione dal titolo: </w:t>
      </w:r>
      <w:r w:rsidRPr="00E53195">
        <w:rPr>
          <w:rStyle w:val="Nessuno"/>
          <w:rFonts w:ascii="Georgia" w:hAnsi="Georgia"/>
          <w:i/>
          <w:iCs/>
          <w:sz w:val="22"/>
          <w:szCs w:val="22"/>
        </w:rPr>
        <w:t>«All’ombra dei pupi». Quando Cina e Sicilia si incontrano nel teatro di figura.</w:t>
      </w:r>
    </w:p>
    <w:p w14:paraId="5E9B289F" w14:textId="77777777" w:rsidR="00496FDD" w:rsidRPr="009B7041" w:rsidRDefault="002C543D" w:rsidP="009B7041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2019.</w:t>
      </w:r>
      <w:r w:rsidRPr="009B7041">
        <w:rPr>
          <w:rStyle w:val="Nessuno"/>
          <w:rFonts w:ascii="Georgia" w:hAnsi="Georgia"/>
          <w:sz w:val="22"/>
          <w:szCs w:val="22"/>
        </w:rPr>
        <w:tab/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Il teatro in fotografia. Attori e fotografi nell’Italia della Belle Époque</w:t>
      </w:r>
      <w:r w:rsidRPr="009B7041">
        <w:rPr>
          <w:rStyle w:val="Nessuno"/>
          <w:rFonts w:ascii="Georgia" w:hAnsi="Georgia"/>
          <w:sz w:val="22"/>
          <w:szCs w:val="22"/>
        </w:rPr>
        <w:t xml:space="preserve">. Convegno di studi organizzato dall’Istituto per il Teatro e il Melodramma della Fondazione Giorgio Cini, in collaborazione con Fratelli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Alinari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(Venezia, 27-29 novembre); presentando una relazione dal titolo: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lastRenderedPageBreak/>
        <w:t>Attraverso l’obiettivo. Marinella Bragaglia e Mimì Aguglia, due siciliane alla conquista del mondo.</w:t>
      </w:r>
    </w:p>
    <w:p w14:paraId="01724869" w14:textId="77777777" w:rsidR="00496FDD" w:rsidRPr="009B7041" w:rsidRDefault="002C543D" w:rsidP="009B7041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  <w:shd w:val="clear" w:color="auto" w:fill="FEFFFF"/>
        </w:rPr>
      </w:pPr>
      <w:r w:rsidRPr="009B7041">
        <w:rPr>
          <w:rStyle w:val="Nessuno"/>
          <w:rFonts w:ascii="Georgia" w:hAnsi="Georgia"/>
          <w:sz w:val="22"/>
          <w:szCs w:val="22"/>
          <w:shd w:val="clear" w:color="auto" w:fill="FEFFFF"/>
        </w:rPr>
        <w:t>2019.</w:t>
      </w:r>
      <w:r w:rsidRPr="009B7041">
        <w:rPr>
          <w:rStyle w:val="Nessuno"/>
          <w:rFonts w:ascii="Georgia" w:hAnsi="Georgia"/>
          <w:sz w:val="22"/>
          <w:szCs w:val="22"/>
          <w:shd w:val="clear" w:color="auto" w:fill="FEFFFF"/>
        </w:rPr>
        <w:tab/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EFFFF"/>
        </w:rPr>
        <w:t>FAScinA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EFFFF"/>
        </w:rPr>
        <w:t xml:space="preserve"> 2019.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EFFFF"/>
        </w:rPr>
        <w:t>Divagrafie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EFFFF"/>
        </w:rPr>
        <w:t>, ovvero delle attrici che scrivono.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EFFFF"/>
        </w:rPr>
        <w:t xml:space="preserve"> Forum annuale studiose di Cinema e Audiovisivi (Sassari, 17-19 ottobre), presentando una relazione dal titolo: </w:t>
      </w:r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EFFFF"/>
        </w:rPr>
        <w:t>«Accetto di essere chiamata ‘attrice’, ma con l’aggiunta di qualche altra definizione». Franca Rame si racconta.</w:t>
      </w:r>
    </w:p>
    <w:p w14:paraId="1850A629" w14:textId="77777777" w:rsidR="00496FDD" w:rsidRPr="009B7041" w:rsidRDefault="002C543D" w:rsidP="009B7041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  <w:shd w:val="clear" w:color="auto" w:fill="FEFFFF"/>
        </w:rPr>
      </w:pPr>
      <w:r w:rsidRPr="009B7041">
        <w:rPr>
          <w:rStyle w:val="Nessuno"/>
          <w:rFonts w:ascii="Georgia" w:hAnsi="Georgia"/>
          <w:sz w:val="22"/>
          <w:szCs w:val="22"/>
          <w:shd w:val="clear" w:color="auto" w:fill="FEFFFF"/>
        </w:rPr>
        <w:t>2019.</w:t>
      </w:r>
      <w:r w:rsidRPr="009B7041">
        <w:rPr>
          <w:rStyle w:val="Nessuno"/>
          <w:rFonts w:ascii="Georgia" w:hAnsi="Georgia"/>
          <w:sz w:val="22"/>
          <w:szCs w:val="22"/>
          <w:shd w:val="clear" w:color="auto" w:fill="FEFFFF"/>
        </w:rPr>
        <w:tab/>
      </w:r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EFFFF"/>
        </w:rPr>
        <w:t>Re-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EFFFF"/>
        </w:rPr>
        <w:t>directing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EFFFF"/>
        </w:rPr>
        <w:t>. La regia nello Spettacolo del XXI secolo</w:t>
      </w:r>
      <w:r w:rsidRPr="009B7041">
        <w:rPr>
          <w:rStyle w:val="Nessuno"/>
          <w:rFonts w:ascii="Georgia" w:hAnsi="Georgia"/>
          <w:sz w:val="22"/>
          <w:szCs w:val="22"/>
          <w:shd w:val="clear" w:color="auto" w:fill="FEFFFF"/>
        </w:rPr>
        <w:t>. Convegno Internazionale di studi (Lecce, 2-4 ottobre), presentando una relazione dal titolo:</w:t>
      </w:r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EFFFF"/>
        </w:rPr>
        <w:t xml:space="preserve"> «Quando Zeffirelli mi ha definito “il diavolo” mi sono sentita una divinità». Emma Dante e le regie d’Opera.</w:t>
      </w:r>
    </w:p>
    <w:p w14:paraId="69032758" w14:textId="77777777" w:rsidR="00496FDD" w:rsidRPr="009B7041" w:rsidRDefault="002C543D" w:rsidP="009B7041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  <w:shd w:val="clear" w:color="auto" w:fill="FEFFFF"/>
        </w:rPr>
      </w:pPr>
      <w:r w:rsidRPr="009B7041">
        <w:rPr>
          <w:rStyle w:val="Nessuno"/>
          <w:rFonts w:ascii="Georgia" w:hAnsi="Georgia"/>
          <w:sz w:val="22"/>
          <w:szCs w:val="22"/>
          <w:shd w:val="clear" w:color="auto" w:fill="FEFFFF"/>
        </w:rPr>
        <w:t>2019.</w:t>
      </w:r>
      <w:r w:rsidRPr="009B7041">
        <w:rPr>
          <w:rStyle w:val="Nessuno"/>
          <w:rFonts w:ascii="Georgia" w:hAnsi="Georgia"/>
          <w:sz w:val="22"/>
          <w:szCs w:val="22"/>
          <w:shd w:val="clear" w:color="auto" w:fill="FEFFFF"/>
        </w:rPr>
        <w:tab/>
      </w:r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EFFFF"/>
        </w:rPr>
        <w:t>«Ti ho sentito gridare Francesco…» Anna Magnani. Attrice, diva, icona</w:t>
      </w:r>
      <w:r w:rsidRPr="009B7041">
        <w:rPr>
          <w:rStyle w:val="Nessuno"/>
          <w:rFonts w:ascii="Georgia" w:hAnsi="Georgia"/>
          <w:sz w:val="22"/>
          <w:szCs w:val="22"/>
          <w:shd w:val="clear" w:color="auto" w:fill="FEFFFF"/>
        </w:rPr>
        <w:t xml:space="preserve">. Convegno internazionale organizzato dall’Università degli Studi di Torino, Dipartimento di Studi umanistici, DAMS, CRAD (Torino, 5-7 giugno 2019); presentando una relazione dal titolo: </w:t>
      </w:r>
      <w:r w:rsidRPr="009B7041">
        <w:rPr>
          <w:rStyle w:val="Nessuno"/>
          <w:rFonts w:ascii="Georgia" w:hAnsi="Georgia"/>
          <w:i/>
          <w:iCs/>
          <w:sz w:val="22"/>
          <w:szCs w:val="22"/>
          <w:shd w:val="clear" w:color="auto" w:fill="FEFFFF"/>
        </w:rPr>
        <w:t xml:space="preserve">«Ho successo ma solo come attrice…come donna rovino tutto». Anna Magnani maschera della Commedia dell’Arte ne </w:t>
      </w:r>
      <w:r w:rsidRPr="009B7041">
        <w:rPr>
          <w:rStyle w:val="Nessuno"/>
          <w:rFonts w:ascii="Georgia" w:hAnsi="Georgia"/>
          <w:sz w:val="22"/>
          <w:szCs w:val="22"/>
          <w:shd w:val="clear" w:color="auto" w:fill="FEFFFF"/>
        </w:rPr>
        <w:t>La carrozza d’oro.</w:t>
      </w:r>
    </w:p>
    <w:p w14:paraId="39094601" w14:textId="77777777" w:rsidR="00496FDD" w:rsidRPr="009B7041" w:rsidRDefault="002C543D" w:rsidP="009B7041">
      <w:pPr>
        <w:suppressAutoHyphens/>
        <w:ind w:left="1134" w:hanging="1134"/>
        <w:jc w:val="both"/>
        <w:rPr>
          <w:rStyle w:val="Nessuno"/>
          <w:rFonts w:ascii="Georgia" w:hAnsi="Georgia"/>
          <w:i/>
          <w:iCs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2019.</w:t>
      </w:r>
      <w:r w:rsidRPr="009B7041">
        <w:rPr>
          <w:rStyle w:val="Nessuno"/>
          <w:rFonts w:ascii="Georgia" w:hAnsi="Georgia"/>
          <w:sz w:val="22"/>
          <w:szCs w:val="22"/>
        </w:rPr>
        <w:tab/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Come tracciare arabeschi su un muro.</w:t>
      </w:r>
      <w:r w:rsidRPr="009B7041">
        <w:rPr>
          <w:rStyle w:val="Nessuno"/>
          <w:rFonts w:ascii="Georgia" w:hAnsi="Georgia"/>
          <w:sz w:val="22"/>
          <w:szCs w:val="22"/>
        </w:rPr>
        <w:t xml:space="preserve"> Giornata di studi su letteratura, cinema, performance e arti visive organizzata dalla rivista «Arabeschi» (Catania, 16 maggio 2019); presentando una relazione dal titolo: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Per un teatro come visione.</w:t>
      </w:r>
    </w:p>
    <w:p w14:paraId="33CF6D3B" w14:textId="77777777" w:rsidR="00496FDD" w:rsidRPr="009B7041" w:rsidRDefault="002C543D" w:rsidP="009B7041">
      <w:pPr>
        <w:suppressAutoHyphens/>
        <w:ind w:left="1134" w:hanging="1134"/>
        <w:jc w:val="both"/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2018.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ab/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Finzioni.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Verit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  <w:lang w:val="fr-FR"/>
        </w:rPr>
        <w:t>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, bugie, mondi possibili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. Convegno annuale dell'Associazione. di Teoria e Storia Comparata della Letteratura (Catania, 13-15 dicembre 2018); presentando una relazione dal titolo: 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Frammenti di un ingranaggio immaginario: figure animate nell’Opera dei pupi.</w:t>
      </w:r>
    </w:p>
    <w:p w14:paraId="379E343F" w14:textId="77777777" w:rsidR="00496FDD" w:rsidRPr="009B7041" w:rsidRDefault="002C543D" w:rsidP="009B7041">
      <w:pPr>
        <w:suppressAutoHyphens/>
        <w:ind w:left="1134" w:hanging="1134"/>
        <w:jc w:val="both"/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2018.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ab/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FAScinA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 2018.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 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Pelle e pellicola. I corpi delle donne nel cinema italiano.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Forum annuale studiose di Cinema e Audiovisivi (Sassari 11-13 ottobre 2018); presentando una relazione dal titolo: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  <w:lang w:val="fr-FR"/>
        </w:rPr>
        <w:t>«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Sono un’attricetta bionda, che vuoi che capisca!». Silvia Calderoni tra teatro, cinema, danza e DJ set.</w:t>
      </w:r>
    </w:p>
    <w:p w14:paraId="4B47171F" w14:textId="77777777" w:rsidR="00496FDD" w:rsidRPr="009B7041" w:rsidRDefault="002C543D" w:rsidP="009B7041">
      <w:pPr>
        <w:suppressAutoHyphens/>
        <w:ind w:left="1134" w:hanging="1134"/>
        <w:jc w:val="both"/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2018.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ab/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AATI 2018 International Conference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 (Cagliari, 20-24 giugno 2018), in qualità di </w:t>
      </w:r>
      <w:proofErr w:type="spellStart"/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chair</w:t>
      </w:r>
      <w:proofErr w:type="spellEnd"/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 e organizzatrice del panel 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Sguardi sull’Isola. Le isole e il Mediterraneo nell’immaginario letterario, teatrale, cinematografico e fotografico;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presentando una relazione dal titolo: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Lampedusa negli Appunti di Davide Enia. Prove aperte di narrazione.</w:t>
      </w:r>
    </w:p>
    <w:p w14:paraId="014EEFFC" w14:textId="77777777" w:rsidR="00496FDD" w:rsidRPr="009B7041" w:rsidRDefault="002C543D" w:rsidP="009B7041">
      <w:pPr>
        <w:suppressAutoHyphens/>
        <w:ind w:left="1134" w:hanging="1134"/>
        <w:jc w:val="both"/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2018.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ab/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Cultura visuale in Italia. Prospettive della ricerca.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Convegno internazionale organizzato dall’Università degli Studi di Palermo e dal Museo internazionale delle Marionette “Antonio Pasqualino” (Palermo, 19-21 marzo 2018); in qualità di studiosa. </w:t>
      </w:r>
    </w:p>
    <w:p w14:paraId="4C59435B" w14:textId="77777777" w:rsidR="00496FDD" w:rsidRPr="009B7041" w:rsidRDefault="002C543D" w:rsidP="009B7041">
      <w:pPr>
        <w:suppressAutoHyphens/>
        <w:ind w:left="1134" w:hanging="1134"/>
        <w:jc w:val="both"/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2017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. 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ab/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FAScinA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 2017. Vaghe stelle. Attrici del/nel cinema italiano.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 Forum annuale studiose di Cinema e Audiovisivi (Sassari 5-7 ottobre 2017); in </w:t>
      </w:r>
      <w:proofErr w:type="spellStart"/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qualit</w:t>
      </w:r>
      <w:proofErr w:type="spellEnd"/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  <w:lang w:val="fr-FR"/>
        </w:rPr>
        <w:t xml:space="preserve">à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di studiosa di </w:t>
      </w:r>
      <w:proofErr w:type="spellStart"/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formAZIONE</w:t>
      </w:r>
      <w:proofErr w:type="spellEnd"/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.</w:t>
      </w:r>
    </w:p>
    <w:p w14:paraId="1779C55E" w14:textId="77777777" w:rsidR="00496FDD" w:rsidRPr="009B7041" w:rsidRDefault="002C543D" w:rsidP="009B7041">
      <w:pPr>
        <w:suppressAutoHyphens/>
        <w:ind w:left="1134" w:hanging="1134"/>
        <w:jc w:val="both"/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2017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. 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ab/>
        <w:t>Storiografia e storia dello spettacolo: tradizioni e crisi. Colloquio fra scuole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, Convegno internazionale CUT. </w:t>
      </w:r>
      <w:proofErr w:type="spellStart"/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Universit</w:t>
      </w:r>
      <w:proofErr w:type="spellEnd"/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  <w:lang w:val="fr-FR"/>
        </w:rPr>
        <w:t xml:space="preserve">à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di Napoli l’Orientale (Napoli, 15-16 giugno 2017); presentando una relazione dal titolo: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  <w:lang w:val="fr-FR"/>
        </w:rPr>
        <w:t>«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Dare la voce». Il ruolo della parlatrice Italia Chiesa Napoli nell’Opera dei pupi.</w:t>
      </w:r>
    </w:p>
    <w:p w14:paraId="359554C8" w14:textId="77777777" w:rsidR="00496FDD" w:rsidRPr="009B7041" w:rsidRDefault="002C543D" w:rsidP="009B7041">
      <w:pPr>
        <w:suppressAutoHyphens/>
        <w:ind w:left="1134" w:hanging="1134"/>
        <w:jc w:val="both"/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2017.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ab/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AATI 2017 International Conference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 (Palermo 28 giugno- 01 luglio 2017); presentando una relazione dal titolo: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Quando manca il lieto fine: Le principesse di Emma Dante.</w:t>
      </w:r>
    </w:p>
    <w:p w14:paraId="3CE247E3" w14:textId="77777777" w:rsidR="00496FDD" w:rsidRPr="009B7041" w:rsidRDefault="002C543D" w:rsidP="009B7041">
      <w:pPr>
        <w:suppressAutoHyphens/>
        <w:ind w:left="1134" w:hanging="1134"/>
        <w:jc w:val="both"/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2017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. 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ab/>
        <w:t>Pensare l’attore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.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Tra la scena e lo schermo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, International Conference (Cosenza, 29-31 maggio 2017), </w:t>
      </w:r>
      <w:proofErr w:type="spellStart"/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Universit</w:t>
      </w:r>
      <w:proofErr w:type="spellEnd"/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  <w:lang w:val="fr-FR"/>
        </w:rPr>
        <w:t xml:space="preserve">à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degli Studi della Calabria; presentando una relazione dal titolo: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Parlatrici di ieri, oggi e domani. L’attrice di quinta nell’Opera dei pupi.</w:t>
      </w:r>
    </w:p>
    <w:p w14:paraId="4FEC9107" w14:textId="7777777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lastRenderedPageBreak/>
        <w:t xml:space="preserve">2016.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ab/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La letteratura italiana e le arti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, XX Congresso Associazione degli italianisti (Napoli,7-10 settembre 2016); presentando una relazione dal titolo: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  <w:lang w:val="fr-FR"/>
        </w:rPr>
        <w:t>«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Carissimo Pinocchio». Stefano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Bessoni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 tra testo e illustrazione.</w:t>
      </w:r>
    </w:p>
    <w:p w14:paraId="418490E9" w14:textId="7777777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2015.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ab/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La riflessione etica nel teatro contemporaneo italiano.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Conferenza annuale Canadian Society for Italia </w:t>
      </w:r>
      <w:proofErr w:type="spellStart"/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Studies</w:t>
      </w:r>
      <w:proofErr w:type="spellEnd"/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 (Sorrento, 19-21 giugno 2015); presentando una relazione dal titolo: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Il 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  <w:lang w:val="fr-FR"/>
        </w:rPr>
        <w:t>«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suono gentile» di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Ausmerzen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. Marco Paolini tra spettacolo e racconto.</w:t>
      </w:r>
    </w:p>
    <w:p w14:paraId="15B80C8B" w14:textId="7777777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2015.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ab/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Geografie della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modernit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  <w:lang w:val="fr-FR"/>
        </w:rPr>
        <w:t xml:space="preserve">à 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letteraria.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Convegno internazionale degli studi MOD (Perugia, 10-13 Giugno 2015); presentando una relazione dal titolo: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Per una drammaturgia dei luoghi: la 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  <w:lang w:val="fr-FR"/>
        </w:rPr>
        <w:t>«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Trilogia del naufragio» di Lina Prosa.</w:t>
      </w:r>
    </w:p>
    <w:p w14:paraId="50C5F86D" w14:textId="7777777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2015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ab/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Pensare il teatro: nuova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teatrologia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 e performance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studies</w:t>
      </w:r>
      <w:proofErr w:type="spellEnd"/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, Convegno internazionale CUT (Torino, 29-30 maggio 2015); presentando una relazione dal titolo: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La tradizione dell’opera dei pupi come risorsa. Per un archivio dei Fratelli Napoli.</w:t>
      </w:r>
    </w:p>
    <w:p w14:paraId="55D855D2" w14:textId="7777777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2014.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ab/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Ricerche e riflessioni sul tema della coppia nella letteratura italiana.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Convegno organizzato dal Centro elaborazione informatica di testi e immagini nella tradizione letteraria della Scuola Normale Superiore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 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(Pisa, 5-7 novembre 2014), presentando una relazione dal titolo: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Un incontro di vita e di arte: Carlo Ludovico Ragghianti e Licia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Collobi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 Ragghianti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.</w:t>
      </w:r>
    </w:p>
    <w:p w14:paraId="67614C87" w14:textId="7777777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2012.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ab/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Le arti performative e le nuove generazioni di studiosi: prospettive e campi di ricerca.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 Giornate di studio promosse dal Centro Teatro Ateneo (Roma, 28-29 settembre 2012) </w:t>
      </w:r>
      <w:proofErr w:type="spellStart"/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Universit</w:t>
      </w:r>
      <w:proofErr w:type="spellEnd"/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  <w:lang w:val="fr-FR"/>
        </w:rPr>
        <w:t xml:space="preserve">à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La Sapienza; presentando una relazione dal titolo: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Per una ‘drammaturgia della realtà’: i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docufilm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 di Gabriele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Vacis</w:t>
      </w:r>
      <w:proofErr w:type="spellEnd"/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.</w:t>
      </w:r>
    </w:p>
    <w:p w14:paraId="1AC1BED2" w14:textId="7777777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2012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. 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ab/>
        <w:t xml:space="preserve">Sublime e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antisublime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 nella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modernit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  <w:lang w:val="fr-FR"/>
        </w:rPr>
        <w:t>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.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 XIV Convegno internazionale degli studi MOD (Messina, 13-16 Giugno 2012); presentando una comunicazione dal titolo: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L’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antisublime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 nel teatro di Emma Dante: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Mishelle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 de Sant’Oliva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.</w:t>
      </w:r>
    </w:p>
    <w:p w14:paraId="15C247B9" w14:textId="7777777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 xml:space="preserve">2010.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ab/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La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citt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  <w:lang w:val="fr-FR"/>
        </w:rPr>
        <w:t>à e l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’esperienza del moderno. 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XII Convegno internazionale degli studi MOD (Milano, 14-16 giugno 2010); presentando una comunicazione dal titolo: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Carlo Ludovico Ragghianti e la città “monumento”: dall’ambito della visione alla prospettiva dell’arte</w:t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.</w:t>
      </w:r>
    </w:p>
    <w:p w14:paraId="594637FB" w14:textId="7777777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</w:pPr>
      <w:r w:rsidRPr="009B7041">
        <w:rPr>
          <w:rStyle w:val="Nessuno"/>
          <w:rFonts w:ascii="Georgia" w:hAnsi="Georgia"/>
          <w:sz w:val="22"/>
          <w:szCs w:val="22"/>
        </w:rPr>
        <w:t>2010.</w:t>
      </w:r>
      <w:r w:rsidRPr="009B7041">
        <w:rPr>
          <w:rStyle w:val="Hyperlink5"/>
          <w:sz w:val="22"/>
          <w:szCs w:val="22"/>
        </w:rPr>
        <w:t xml:space="preserve"> </w:t>
      </w:r>
      <w:r w:rsidRPr="009B7041">
        <w:rPr>
          <w:rStyle w:val="Hyperlink5"/>
          <w:sz w:val="22"/>
          <w:szCs w:val="22"/>
        </w:rPr>
        <w:tab/>
      </w:r>
      <w:r w:rsidRPr="009B7041"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  <w:t>Carlo Ludovico Ragghianti: pensiero e azione, Convegno di studi promosso dalla Fondazione Ragghianti (Lucca-Pisa, 21-22 Maggio 2010); presentando una comunicazione dal titolo: </w:t>
      </w:r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 xml:space="preserve">La ‘visione’ di Ragghianti si incontra con l’arte di Rosai: nascita di un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critofilm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  <w:u w:color="222222"/>
          <w:shd w:val="clear" w:color="auto" w:fill="FFFFFF"/>
        </w:rPr>
        <w:t>.</w:t>
      </w:r>
    </w:p>
    <w:p w14:paraId="74BD1FD6" w14:textId="77777777" w:rsidR="00496FDD" w:rsidRPr="009B7041" w:rsidRDefault="00496FDD" w:rsidP="00235250">
      <w:pPr>
        <w:suppressAutoHyphens/>
        <w:jc w:val="both"/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</w:pPr>
    </w:p>
    <w:p w14:paraId="167B4AE8" w14:textId="77777777" w:rsidR="00496FDD" w:rsidRPr="009B7041" w:rsidRDefault="00496FDD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  <w:u w:color="222222"/>
          <w:shd w:val="clear" w:color="auto" w:fill="FFFFFF"/>
        </w:rPr>
      </w:pPr>
    </w:p>
    <w:p w14:paraId="12F56AFE" w14:textId="77777777" w:rsidR="00496FDD" w:rsidRPr="009B7041" w:rsidRDefault="002C543D">
      <w:pPr>
        <w:suppressAutoHyphens/>
        <w:spacing w:line="276" w:lineRule="auto"/>
        <w:jc w:val="both"/>
        <w:rPr>
          <w:rStyle w:val="Nessuno"/>
          <w:rFonts w:ascii="Georgia" w:hAnsi="Georgia"/>
          <w:b/>
          <w:bCs/>
          <w:i/>
          <w:iCs/>
          <w:sz w:val="22"/>
          <w:szCs w:val="22"/>
        </w:rPr>
      </w:pPr>
      <w:r w:rsidRPr="009B7041">
        <w:rPr>
          <w:rStyle w:val="Nessuno"/>
          <w:rFonts w:ascii="Georgia" w:hAnsi="Georgia"/>
          <w:b/>
          <w:bCs/>
          <w:i/>
          <w:iCs/>
          <w:sz w:val="22"/>
          <w:szCs w:val="22"/>
        </w:rPr>
        <w:t>Organizzazione di convegni accademici</w:t>
      </w:r>
    </w:p>
    <w:p w14:paraId="6C165B67" w14:textId="77777777" w:rsidR="00496FDD" w:rsidRPr="009B7041" w:rsidRDefault="00496FDD">
      <w:pPr>
        <w:suppressAutoHyphens/>
        <w:spacing w:line="276" w:lineRule="auto"/>
        <w:jc w:val="both"/>
        <w:rPr>
          <w:rStyle w:val="Nessuno"/>
          <w:rFonts w:ascii="Georgia" w:hAnsi="Georgia"/>
          <w:b/>
          <w:bCs/>
          <w:i/>
          <w:iCs/>
          <w:sz w:val="22"/>
          <w:szCs w:val="22"/>
        </w:rPr>
      </w:pPr>
    </w:p>
    <w:p w14:paraId="2CC77266" w14:textId="77777777" w:rsidR="00EE1439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E53195">
        <w:rPr>
          <w:rStyle w:val="Nessuno"/>
          <w:rFonts w:ascii="Georgia" w:hAnsi="Georgia"/>
          <w:sz w:val="22"/>
          <w:szCs w:val="22"/>
        </w:rPr>
        <w:t>2020</w:t>
      </w:r>
      <w:r w:rsidRPr="00E53195">
        <w:rPr>
          <w:rFonts w:ascii="Georgia" w:hAnsi="Georgia"/>
          <w:i/>
          <w:iCs/>
          <w:sz w:val="22"/>
          <w:szCs w:val="22"/>
        </w:rPr>
        <w:t xml:space="preserve">. </w:t>
      </w:r>
      <w:r w:rsidRPr="00E53195">
        <w:rPr>
          <w:rFonts w:ascii="Georgia" w:hAnsi="Georgia"/>
          <w:i/>
          <w:iCs/>
          <w:sz w:val="22"/>
          <w:szCs w:val="22"/>
        </w:rPr>
        <w:tab/>
      </w:r>
      <w:r w:rsidRPr="00E53195">
        <w:rPr>
          <w:rStyle w:val="Nessuno"/>
          <w:rFonts w:ascii="Georgia" w:hAnsi="Georgia"/>
          <w:sz w:val="22"/>
          <w:szCs w:val="22"/>
        </w:rPr>
        <w:t>II Biennale teatro sociale.</w:t>
      </w:r>
      <w:r w:rsidRPr="00E53195">
        <w:rPr>
          <w:rFonts w:ascii="Georgia" w:hAnsi="Georgia"/>
          <w:i/>
          <w:iCs/>
          <w:sz w:val="22"/>
          <w:szCs w:val="22"/>
        </w:rPr>
        <w:t xml:space="preserve"> Cittadinanze teatrali. Per una mappatura di spazi e esperienze di Teatro Sociale in Sicilia </w:t>
      </w:r>
      <w:r w:rsidRPr="00E53195">
        <w:rPr>
          <w:rStyle w:val="Nessuno"/>
          <w:rFonts w:ascii="Georgia" w:hAnsi="Georgia"/>
          <w:sz w:val="22"/>
          <w:szCs w:val="22"/>
        </w:rPr>
        <w:t xml:space="preserve">(9-10 gennaio 2020- Università degli Studi di Catania). Soggetto promotore in qualità di P.I. del Progetto Prometeo </w:t>
      </w:r>
      <w:proofErr w:type="spellStart"/>
      <w:r w:rsidRPr="00E53195">
        <w:rPr>
          <w:rStyle w:val="Nessuno"/>
          <w:rFonts w:ascii="Georgia" w:hAnsi="Georgia"/>
          <w:sz w:val="22"/>
          <w:szCs w:val="22"/>
        </w:rPr>
        <w:t>TeaM</w:t>
      </w:r>
      <w:proofErr w:type="spellEnd"/>
      <w:r w:rsidRPr="00E53195">
        <w:rPr>
          <w:rStyle w:val="Nessuno"/>
          <w:rFonts w:ascii="Georgia" w:hAnsi="Georgia"/>
          <w:sz w:val="22"/>
          <w:szCs w:val="22"/>
        </w:rPr>
        <w:t xml:space="preserve"> (Teatro e Memoria).</w:t>
      </w:r>
    </w:p>
    <w:p w14:paraId="30BD630C" w14:textId="6C93B4F0" w:rsidR="00496FDD" w:rsidRPr="009B7041" w:rsidRDefault="00EE1439" w:rsidP="00EE1439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>
        <w:rPr>
          <w:rStyle w:val="Nessuno"/>
          <w:rFonts w:ascii="Georgia" w:hAnsi="Georgia"/>
          <w:sz w:val="22"/>
          <w:szCs w:val="22"/>
        </w:rPr>
        <w:t>2019</w:t>
      </w:r>
      <w:r>
        <w:rPr>
          <w:rStyle w:val="Nessuno"/>
          <w:rFonts w:ascii="Georgia" w:hAnsi="Georgia"/>
          <w:sz w:val="22"/>
          <w:szCs w:val="22"/>
        </w:rPr>
        <w:tab/>
      </w:r>
      <w:r w:rsidRPr="009B7041">
        <w:rPr>
          <w:rStyle w:val="Nessuno"/>
          <w:rFonts w:ascii="Georgia" w:hAnsi="Georgia"/>
          <w:sz w:val="22"/>
          <w:szCs w:val="22"/>
        </w:rPr>
        <w:t>V</w:t>
      </w:r>
      <w:r>
        <w:rPr>
          <w:rStyle w:val="Nessuno"/>
          <w:rFonts w:ascii="Georgia" w:hAnsi="Georgia"/>
          <w:sz w:val="22"/>
          <w:szCs w:val="22"/>
        </w:rPr>
        <w:t>I</w:t>
      </w:r>
      <w:r w:rsidRPr="009B7041">
        <w:rPr>
          <w:rStyle w:val="Nessuno"/>
          <w:rFonts w:ascii="Georgia" w:hAnsi="Georgia"/>
          <w:sz w:val="22"/>
          <w:szCs w:val="22"/>
        </w:rPr>
        <w:t xml:space="preserve"> Colloquio </w:t>
      </w:r>
      <w:proofErr w:type="gramStart"/>
      <w:r w:rsidRPr="009B7041">
        <w:rPr>
          <w:rStyle w:val="Nessuno"/>
          <w:rFonts w:ascii="Georgia" w:hAnsi="Georgia"/>
          <w:sz w:val="22"/>
          <w:szCs w:val="22"/>
        </w:rPr>
        <w:t>DISUM </w:t>
      </w:r>
      <w:r>
        <w:rPr>
          <w:rStyle w:val="Hyperlink5"/>
          <w:sz w:val="22"/>
          <w:szCs w:val="22"/>
        </w:rPr>
        <w:t xml:space="preserve"> </w:t>
      </w:r>
      <w:proofErr w:type="spellStart"/>
      <w:r>
        <w:rPr>
          <w:rStyle w:val="Hyperlink5"/>
          <w:sz w:val="22"/>
          <w:szCs w:val="22"/>
        </w:rPr>
        <w:t>Saperi</w:t>
      </w:r>
      <w:proofErr w:type="spellEnd"/>
      <w:proofErr w:type="gramEnd"/>
      <w:r>
        <w:rPr>
          <w:rStyle w:val="Hyperlink5"/>
          <w:sz w:val="22"/>
          <w:szCs w:val="22"/>
        </w:rPr>
        <w:t xml:space="preserve"> umanistici: cinque temi per il futuro</w:t>
      </w:r>
      <w:r w:rsidRPr="009B7041">
        <w:rPr>
          <w:rStyle w:val="Nessuno"/>
          <w:rFonts w:ascii="Georgia" w:hAnsi="Georgia"/>
          <w:sz w:val="22"/>
          <w:szCs w:val="22"/>
        </w:rPr>
        <w:t xml:space="preserve"> (Catania, </w:t>
      </w:r>
      <w:r>
        <w:rPr>
          <w:rStyle w:val="Nessuno"/>
          <w:rFonts w:ascii="Georgia" w:hAnsi="Georgia"/>
          <w:sz w:val="22"/>
          <w:szCs w:val="22"/>
        </w:rPr>
        <w:t>24</w:t>
      </w:r>
      <w:r w:rsidRPr="009B7041">
        <w:rPr>
          <w:rStyle w:val="Nessuno"/>
          <w:rFonts w:ascii="Georgia" w:hAnsi="Georgia"/>
          <w:sz w:val="22"/>
          <w:szCs w:val="22"/>
        </w:rPr>
        <w:t>-2</w:t>
      </w:r>
      <w:r>
        <w:rPr>
          <w:rStyle w:val="Nessuno"/>
          <w:rFonts w:ascii="Georgia" w:hAnsi="Georgia"/>
          <w:sz w:val="22"/>
          <w:szCs w:val="22"/>
        </w:rPr>
        <w:t>5</w:t>
      </w:r>
      <w:r w:rsidRPr="009B7041">
        <w:rPr>
          <w:rStyle w:val="Nessuno"/>
          <w:rFonts w:ascii="Georgia" w:hAnsi="Georgia"/>
          <w:sz w:val="22"/>
          <w:szCs w:val="22"/>
        </w:rPr>
        <w:t xml:space="preserve"> ottobre 201</w:t>
      </w:r>
      <w:r>
        <w:rPr>
          <w:rStyle w:val="Nessuno"/>
          <w:rFonts w:ascii="Georgia" w:hAnsi="Georgia"/>
          <w:sz w:val="22"/>
          <w:szCs w:val="22"/>
        </w:rPr>
        <w:t>9</w:t>
      </w:r>
      <w:r w:rsidRPr="009B7041">
        <w:rPr>
          <w:rStyle w:val="Nessuno"/>
          <w:rFonts w:ascii="Georgia" w:hAnsi="Georgia"/>
          <w:sz w:val="22"/>
          <w:szCs w:val="22"/>
        </w:rPr>
        <w:t xml:space="preserve"> – Università degli studi di Catania). Nella segreteria organizzativa.</w:t>
      </w:r>
    </w:p>
    <w:p w14:paraId="6C8D9B19" w14:textId="1A597C56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  <w:u w:color="2222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2019. </w:t>
      </w:r>
      <w:r w:rsidRPr="009B7041">
        <w:rPr>
          <w:rStyle w:val="Nessuno"/>
          <w:rFonts w:ascii="Georgia" w:hAnsi="Georgia"/>
          <w:sz w:val="22"/>
          <w:szCs w:val="22"/>
        </w:rPr>
        <w:tab/>
        <w:t xml:space="preserve">Convegno internazionale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Antigoni del XXI secolo.</w:t>
      </w:r>
      <w:r w:rsidR="00235250"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Tra sonorità ed energia della reiterazione. Drammaturgia italiana e ispano-americana a confronto</w:t>
      </w:r>
      <w:r w:rsidRPr="009B7041">
        <w:rPr>
          <w:rStyle w:val="Nessuno"/>
          <w:rFonts w:ascii="Georgia" w:hAnsi="Georgia"/>
          <w:sz w:val="22"/>
          <w:szCs w:val="22"/>
        </w:rPr>
        <w:t>, (11-12 aprile 2019 - Università degli Studi di Catania). Soggetto promotore.</w:t>
      </w:r>
    </w:p>
    <w:p w14:paraId="0F8402D3" w14:textId="7777777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lastRenderedPageBreak/>
        <w:t xml:space="preserve">2018. </w:t>
      </w:r>
      <w:r w:rsidRPr="009B7041">
        <w:rPr>
          <w:rStyle w:val="Nessuno"/>
          <w:rFonts w:ascii="Georgia" w:hAnsi="Georgia"/>
          <w:sz w:val="22"/>
          <w:szCs w:val="22"/>
        </w:rPr>
        <w:tab/>
        <w:t xml:space="preserve">Convegno annuale dell’Associazione di Teoria e Storia Comparata della Letteratura, </w:t>
      </w:r>
      <w:r w:rsidRPr="009B7041">
        <w:rPr>
          <w:rStyle w:val="Hyperlink5"/>
          <w:sz w:val="22"/>
          <w:szCs w:val="22"/>
        </w:rPr>
        <w:t xml:space="preserve">Finzioni. Verità, bugie, mondi possibili. </w:t>
      </w:r>
      <w:r w:rsidRPr="009B7041">
        <w:rPr>
          <w:rStyle w:val="Nessuno"/>
          <w:rFonts w:ascii="Georgia" w:hAnsi="Georgia"/>
          <w:sz w:val="22"/>
          <w:szCs w:val="22"/>
        </w:rPr>
        <w:t>(13-15 dicembre 2018 – Università degli studi di Catania). Nella segreteria organizzativa.</w:t>
      </w:r>
    </w:p>
    <w:p w14:paraId="566D0C21" w14:textId="7777777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2018. </w:t>
      </w:r>
      <w:r w:rsidRPr="009B7041">
        <w:rPr>
          <w:rStyle w:val="Nessuno"/>
          <w:rFonts w:ascii="Georgia" w:hAnsi="Georgia"/>
          <w:sz w:val="22"/>
          <w:szCs w:val="22"/>
        </w:rPr>
        <w:tab/>
        <w:t>V Colloquio DISUM </w:t>
      </w:r>
      <w:r w:rsidRPr="009B7041">
        <w:rPr>
          <w:rStyle w:val="Hyperlink5"/>
          <w:sz w:val="22"/>
          <w:szCs w:val="22"/>
        </w:rPr>
        <w:t>Progettare l’Università. Il metodo della ricerca umanistica</w:t>
      </w:r>
      <w:r w:rsidRPr="009B7041">
        <w:rPr>
          <w:rStyle w:val="Nessuno"/>
          <w:rFonts w:ascii="Georgia" w:hAnsi="Georgia"/>
          <w:sz w:val="22"/>
          <w:szCs w:val="22"/>
        </w:rPr>
        <w:t> (Catania, 25-26 ottobre 2018 – Università degli studi di Catania). Nella segreteria organizzativa.</w:t>
      </w:r>
    </w:p>
    <w:p w14:paraId="30771FA9" w14:textId="7777777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2016. </w:t>
      </w:r>
      <w:r w:rsidRPr="009B7041">
        <w:rPr>
          <w:rStyle w:val="Nessuno"/>
          <w:rFonts w:ascii="Georgia" w:hAnsi="Georgia"/>
          <w:sz w:val="22"/>
          <w:szCs w:val="22"/>
        </w:rPr>
        <w:tab/>
        <w:t xml:space="preserve">Giornata di studi </w:t>
      </w:r>
      <w:r w:rsidRPr="009B7041">
        <w:rPr>
          <w:rStyle w:val="Hyperlink5"/>
          <w:sz w:val="22"/>
          <w:szCs w:val="22"/>
        </w:rPr>
        <w:t xml:space="preserve">“Pindaro aveva previsto il cinema”. Goliarda Sapienza fra scena e grande schermo </w:t>
      </w:r>
      <w:r w:rsidRPr="009B7041">
        <w:rPr>
          <w:rStyle w:val="Nessuno"/>
          <w:rFonts w:ascii="Georgia" w:hAnsi="Georgia"/>
          <w:sz w:val="22"/>
          <w:szCs w:val="22"/>
        </w:rPr>
        <w:t>(14 novembre 2016 – Università degli studi di Catania). Nella segreteria organizzativa.</w:t>
      </w:r>
    </w:p>
    <w:p w14:paraId="65066FC8" w14:textId="7777777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2016. </w:t>
      </w:r>
      <w:r w:rsidRPr="009B7041">
        <w:rPr>
          <w:rStyle w:val="Nessuno"/>
          <w:rFonts w:ascii="Georgia" w:hAnsi="Georgia"/>
          <w:sz w:val="22"/>
          <w:szCs w:val="22"/>
        </w:rPr>
        <w:tab/>
        <w:t xml:space="preserve">Convegno </w:t>
      </w:r>
      <w:proofErr w:type="spellStart"/>
      <w:r w:rsidRPr="009B7041">
        <w:rPr>
          <w:rStyle w:val="Hyperlink5"/>
          <w:sz w:val="22"/>
          <w:szCs w:val="22"/>
        </w:rPr>
        <w:t>Biopolitiche</w:t>
      </w:r>
      <w:proofErr w:type="spellEnd"/>
      <w:r w:rsidRPr="009B7041">
        <w:rPr>
          <w:rStyle w:val="Hyperlink5"/>
          <w:sz w:val="22"/>
          <w:szCs w:val="22"/>
        </w:rPr>
        <w:t xml:space="preserve"> tra antico e moderno. Corpi plurali, libertinismo e libertà</w:t>
      </w:r>
      <w:r w:rsidRPr="009B7041">
        <w:rPr>
          <w:rStyle w:val="Nessuno"/>
          <w:rFonts w:ascii="Georgia" w:hAnsi="Georgia"/>
          <w:sz w:val="22"/>
          <w:szCs w:val="22"/>
        </w:rPr>
        <w:t xml:space="preserve"> (7-8 aprile 2016 – Università degli studi di Catania). Nella segreteria organizzativa.</w:t>
      </w:r>
    </w:p>
    <w:p w14:paraId="42FB403F" w14:textId="7777777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2016. </w:t>
      </w:r>
      <w:r w:rsidRPr="009B7041">
        <w:rPr>
          <w:rStyle w:val="Nessuno"/>
          <w:rFonts w:ascii="Georgia" w:hAnsi="Georgia"/>
          <w:sz w:val="22"/>
          <w:szCs w:val="22"/>
        </w:rPr>
        <w:tab/>
        <w:t xml:space="preserve">Convegno </w:t>
      </w:r>
      <w:r w:rsidRPr="009B7041">
        <w:rPr>
          <w:rStyle w:val="Hyperlink5"/>
          <w:sz w:val="22"/>
          <w:szCs w:val="22"/>
        </w:rPr>
        <w:t>Scritture del corpo</w:t>
      </w:r>
      <w:r w:rsidRPr="009B7041">
        <w:rPr>
          <w:rStyle w:val="Nessuno"/>
          <w:rFonts w:ascii="Georgia" w:hAnsi="Georgia"/>
          <w:sz w:val="22"/>
          <w:szCs w:val="22"/>
        </w:rPr>
        <w:t>, Convegno MOD (22-24 giugno 2016 – Università degli studi di Catania). Nella segreteria organizzativa.</w:t>
      </w:r>
    </w:p>
    <w:p w14:paraId="3BDC7CA4" w14:textId="12F95197" w:rsidR="00496FDD" w:rsidRPr="009B7041" w:rsidRDefault="002C543D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2013. </w:t>
      </w:r>
      <w:r w:rsidRPr="009B7041">
        <w:rPr>
          <w:rStyle w:val="Nessuno"/>
          <w:rFonts w:ascii="Georgia" w:hAnsi="Georgia"/>
          <w:sz w:val="22"/>
          <w:szCs w:val="22"/>
        </w:rPr>
        <w:tab/>
        <w:t xml:space="preserve">Convegno di studi </w:t>
      </w:r>
      <w:r w:rsidRPr="009B7041">
        <w:rPr>
          <w:rStyle w:val="Hyperlink5"/>
          <w:sz w:val="22"/>
          <w:szCs w:val="22"/>
        </w:rPr>
        <w:t>Una vernice di fiction</w:t>
      </w:r>
      <w:r w:rsidRPr="009B7041">
        <w:rPr>
          <w:rStyle w:val="Nessuno"/>
          <w:rFonts w:ascii="Georgia" w:hAnsi="Georgia"/>
          <w:sz w:val="22"/>
          <w:szCs w:val="22"/>
        </w:rPr>
        <w:t xml:space="preserve">. </w:t>
      </w:r>
      <w:r w:rsidRPr="009B7041">
        <w:rPr>
          <w:rStyle w:val="Hyperlink5"/>
          <w:sz w:val="22"/>
          <w:szCs w:val="22"/>
        </w:rPr>
        <w:t>Gli scrittori e la televisione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 </w:t>
      </w:r>
      <w:r w:rsidRPr="009B7041">
        <w:rPr>
          <w:rStyle w:val="Nessuno"/>
          <w:rFonts w:ascii="Georgia" w:hAnsi="Georgia"/>
          <w:sz w:val="22"/>
          <w:szCs w:val="22"/>
        </w:rPr>
        <w:t>organizzato dalla Rivista Arabeschi e promosso dalla Scuola Superiore di Catania e dal Dipartimento di Scienze Umanistiche dell’</w:t>
      </w:r>
      <w:r w:rsidR="009B7041" w:rsidRPr="009B7041">
        <w:rPr>
          <w:rStyle w:val="Nessuno"/>
          <w:rFonts w:ascii="Georgia" w:hAnsi="Georgia"/>
          <w:sz w:val="22"/>
          <w:szCs w:val="22"/>
        </w:rPr>
        <w:t>Università</w:t>
      </w:r>
      <w:r w:rsidRPr="009B7041">
        <w:rPr>
          <w:rStyle w:val="Nessuno"/>
          <w:rFonts w:ascii="Georgia" w:hAnsi="Georgia"/>
          <w:sz w:val="22"/>
          <w:szCs w:val="22"/>
          <w:lang w:val="fr-FR"/>
        </w:rPr>
        <w:t xml:space="preserve"> </w:t>
      </w:r>
      <w:r w:rsidRPr="009B7041">
        <w:rPr>
          <w:rStyle w:val="Nessuno"/>
          <w:rFonts w:ascii="Georgia" w:hAnsi="Georgia"/>
          <w:sz w:val="22"/>
          <w:szCs w:val="22"/>
        </w:rPr>
        <w:t>di Catania (Catania, 3-4 dicembre). Nella segreteria organizzativa.</w:t>
      </w:r>
    </w:p>
    <w:p w14:paraId="14A66B8F" w14:textId="77777777" w:rsidR="00496FDD" w:rsidRPr="009B7041" w:rsidRDefault="00496FDD">
      <w:pPr>
        <w:suppressAutoHyphens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</w:p>
    <w:p w14:paraId="4F790778" w14:textId="77777777" w:rsidR="00496FDD" w:rsidRPr="009B7041" w:rsidRDefault="00496FDD">
      <w:pPr>
        <w:suppressAutoHyphens/>
        <w:ind w:left="1134" w:hanging="1134"/>
        <w:jc w:val="both"/>
        <w:rPr>
          <w:rFonts w:ascii="Georgia" w:hAnsi="Georgia"/>
          <w:sz w:val="22"/>
          <w:szCs w:val="22"/>
        </w:rPr>
      </w:pPr>
    </w:p>
    <w:p w14:paraId="71205B1C" w14:textId="77777777" w:rsidR="00496FDD" w:rsidRPr="009B7041" w:rsidRDefault="002C543D">
      <w:pPr>
        <w:suppressAutoHyphens/>
        <w:spacing w:line="276" w:lineRule="auto"/>
        <w:jc w:val="both"/>
        <w:rPr>
          <w:rStyle w:val="Nessuno"/>
          <w:rFonts w:ascii="Georgia" w:hAnsi="Georgia"/>
          <w:b/>
          <w:bCs/>
          <w:i/>
          <w:iCs/>
          <w:sz w:val="22"/>
          <w:szCs w:val="22"/>
          <w:u w:val="single"/>
        </w:rPr>
      </w:pPr>
      <w:r w:rsidRPr="009B7041">
        <w:rPr>
          <w:rStyle w:val="Nessuno"/>
          <w:rFonts w:ascii="Georgia" w:hAnsi="Georgia"/>
          <w:b/>
          <w:bCs/>
          <w:i/>
          <w:iCs/>
          <w:sz w:val="22"/>
          <w:szCs w:val="22"/>
          <w:u w:val="single"/>
        </w:rPr>
        <w:t xml:space="preserve">Attività divulgative inerenti alla ricerca </w:t>
      </w:r>
    </w:p>
    <w:p w14:paraId="01543D2F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17BBD8DE" w14:textId="77777777" w:rsidR="00496FDD" w:rsidRPr="009B7041" w:rsidRDefault="002C543D">
      <w:pPr>
        <w:suppressAutoHyphens/>
        <w:spacing w:line="276" w:lineRule="auto"/>
        <w:jc w:val="both"/>
        <w:rPr>
          <w:rStyle w:val="Nessuno"/>
          <w:rFonts w:ascii="Georgia" w:hAnsi="Georgia"/>
          <w:b/>
          <w:bCs/>
          <w:i/>
          <w:iCs/>
          <w:sz w:val="22"/>
          <w:szCs w:val="22"/>
        </w:rPr>
      </w:pPr>
      <w:r w:rsidRPr="009B7041">
        <w:rPr>
          <w:rStyle w:val="Nessuno"/>
          <w:rFonts w:ascii="Georgia" w:hAnsi="Georgia"/>
          <w:b/>
          <w:bCs/>
          <w:i/>
          <w:iCs/>
          <w:sz w:val="22"/>
          <w:szCs w:val="22"/>
        </w:rPr>
        <w:t>Incontri pubblici</w:t>
      </w:r>
    </w:p>
    <w:p w14:paraId="1C7B773F" w14:textId="77777777" w:rsidR="00496FDD" w:rsidRPr="009B7041" w:rsidRDefault="00496FD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b/>
          <w:bCs/>
          <w:i/>
          <w:iCs/>
          <w:sz w:val="22"/>
          <w:szCs w:val="22"/>
        </w:rPr>
      </w:pPr>
    </w:p>
    <w:p w14:paraId="7AD13EA8" w14:textId="77777777" w:rsidR="002F69F4" w:rsidRPr="00684BA7" w:rsidRDefault="002217EF" w:rsidP="002F69F4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684BA7">
        <w:rPr>
          <w:rStyle w:val="Nessuno"/>
          <w:rFonts w:ascii="Georgia" w:hAnsi="Georgia"/>
          <w:sz w:val="22"/>
          <w:szCs w:val="22"/>
        </w:rPr>
        <w:t xml:space="preserve">18/10/2020 Presentazione del volume di Lina Prosa </w:t>
      </w:r>
      <w:r w:rsidRPr="00684BA7">
        <w:rPr>
          <w:rStyle w:val="Nessuno"/>
          <w:rFonts w:ascii="Georgia" w:hAnsi="Georgia"/>
          <w:i/>
          <w:iCs/>
          <w:sz w:val="22"/>
          <w:szCs w:val="22"/>
        </w:rPr>
        <w:t>Pagina zer</w:t>
      </w:r>
      <w:r w:rsidRPr="00684BA7">
        <w:rPr>
          <w:rStyle w:val="Nessuno"/>
          <w:rFonts w:ascii="Georgia" w:hAnsi="Georgia"/>
          <w:sz w:val="22"/>
          <w:szCs w:val="22"/>
        </w:rPr>
        <w:t>o (Editoria e Spettacolo) | Teatro Stabile, Catania.</w:t>
      </w:r>
    </w:p>
    <w:p w14:paraId="47A39350" w14:textId="44EFA6EE" w:rsidR="002217EF" w:rsidRPr="00684BA7" w:rsidRDefault="002F69F4" w:rsidP="002F69F4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684BA7">
        <w:rPr>
          <w:rStyle w:val="Nessuno"/>
          <w:rFonts w:ascii="Georgia" w:hAnsi="Georgia"/>
          <w:sz w:val="22"/>
          <w:szCs w:val="22"/>
        </w:rPr>
        <w:t>07/10/</w:t>
      </w:r>
      <w:r w:rsidRPr="00684BA7">
        <w:rPr>
          <w:rStyle w:val="Nessuno"/>
          <w:rFonts w:ascii="Georgia" w:hAnsi="Georgia"/>
          <w:color w:val="000000" w:themeColor="text1"/>
          <w:sz w:val="22"/>
          <w:szCs w:val="22"/>
        </w:rPr>
        <w:t xml:space="preserve">2020 </w:t>
      </w:r>
      <w:r w:rsidR="00582E0F" w:rsidRPr="00684BA7">
        <w:rPr>
          <w:rStyle w:val="Nessuno"/>
          <w:rFonts w:ascii="Georgia" w:hAnsi="Georgia"/>
          <w:color w:val="000000" w:themeColor="text1"/>
          <w:sz w:val="22"/>
          <w:szCs w:val="22"/>
        </w:rPr>
        <w:t xml:space="preserve">Incontro pubblico </w:t>
      </w:r>
      <w:r w:rsidRPr="00684BA7">
        <w:rPr>
          <w:rStyle w:val="Nessuno"/>
          <w:rFonts w:ascii="Georgia" w:hAnsi="Georgia"/>
          <w:color w:val="000000" w:themeColor="text1"/>
          <w:sz w:val="22"/>
          <w:szCs w:val="22"/>
        </w:rPr>
        <w:t xml:space="preserve">con l’Assessore Manlio Messina promosso da </w:t>
      </w:r>
      <w:r w:rsidRPr="00684BA7">
        <w:rPr>
          <w:rStyle w:val="Enfasigrassetto"/>
          <w:rFonts w:ascii="Georgia" w:hAnsi="Georgia"/>
          <w:b w:val="0"/>
          <w:bCs w:val="0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Arcipelago Sicilia.</w:t>
      </w:r>
      <w:r w:rsidRPr="00684BA7">
        <w:rPr>
          <w:rFonts w:ascii="Georgia" w:hAnsi="Georgia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684BA7">
        <w:rPr>
          <w:rStyle w:val="Enfasigrassetto"/>
          <w:rFonts w:ascii="Georgia" w:hAnsi="Georgia"/>
          <w:b w:val="0"/>
          <w:bCs w:val="0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Osservatorio per i festival della scena contemporanea</w:t>
      </w:r>
      <w:r w:rsidRPr="00684BA7">
        <w:rPr>
          <w:rFonts w:ascii="Georgia" w:hAnsi="Georgia"/>
          <w:color w:val="000000" w:themeColor="text1"/>
          <w:sz w:val="22"/>
          <w:szCs w:val="22"/>
        </w:rPr>
        <w:t xml:space="preserve"> dal titolo </w:t>
      </w:r>
      <w:r w:rsidR="00582E0F" w:rsidRPr="00684BA7">
        <w:rPr>
          <w:rStyle w:val="Enfasicorsivo"/>
          <w:rFonts w:ascii="Georgia" w:hAnsi="Georgia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Quando le imprese culturali producono valore - Proposte operative per il futuro dei Festival della scena contemporanea in Sicilia</w:t>
      </w:r>
      <w:r w:rsidRPr="00684BA7">
        <w:rPr>
          <w:rStyle w:val="Enfasicorsivo"/>
          <w:rFonts w:ascii="Georgia" w:hAnsi="Georgia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| Museo internazionale delle Marionette Antonio Pasqualino, Palermo</w:t>
      </w:r>
      <w:r w:rsidRPr="00684BA7">
        <w:rPr>
          <w:rStyle w:val="Enfasicorsivo"/>
          <w:rFonts w:ascii="Georgia" w:hAnsi="Georgia"/>
          <w:b/>
          <w:bCs/>
          <w:color w:val="000000" w:themeColor="text1"/>
          <w:sz w:val="23"/>
          <w:szCs w:val="23"/>
          <w:bdr w:val="none" w:sz="0" w:space="0" w:color="auto" w:frame="1"/>
          <w:shd w:val="clear" w:color="auto" w:fill="FFFFFF"/>
        </w:rPr>
        <w:t>.</w:t>
      </w:r>
    </w:p>
    <w:p w14:paraId="479A6C83" w14:textId="062F1F48" w:rsidR="00496FDD" w:rsidRPr="00684BA7" w:rsidRDefault="002C543D">
      <w:pPr>
        <w:suppressAutoHyphens/>
        <w:spacing w:line="276" w:lineRule="auto"/>
        <w:ind w:left="1134" w:hanging="1134"/>
        <w:jc w:val="both"/>
        <w:rPr>
          <w:rFonts w:ascii="Georgia" w:hAnsi="Georgia"/>
          <w:sz w:val="22"/>
          <w:szCs w:val="22"/>
        </w:rPr>
      </w:pPr>
      <w:r w:rsidRPr="00684BA7">
        <w:rPr>
          <w:rStyle w:val="Nessuno"/>
          <w:rFonts w:ascii="Georgia" w:hAnsi="Georgia"/>
          <w:sz w:val="22"/>
          <w:szCs w:val="22"/>
        </w:rPr>
        <w:t xml:space="preserve">11/01/2020 </w:t>
      </w:r>
      <w:r w:rsidRPr="00684BA7">
        <w:rPr>
          <w:rFonts w:ascii="Georgia" w:hAnsi="Georgia"/>
          <w:sz w:val="22"/>
          <w:szCs w:val="22"/>
        </w:rPr>
        <w:t xml:space="preserve">Conferenza di presentazione del progetto di Lina Prosa </w:t>
      </w:r>
      <w:r w:rsidRPr="00684BA7">
        <w:rPr>
          <w:rStyle w:val="Nessuno"/>
          <w:rFonts w:ascii="Georgia" w:hAnsi="Georgia"/>
          <w:i/>
          <w:iCs/>
          <w:sz w:val="22"/>
          <w:szCs w:val="22"/>
        </w:rPr>
        <w:t>Scena Segesta</w:t>
      </w:r>
      <w:r w:rsidRPr="00684BA7">
        <w:rPr>
          <w:rFonts w:ascii="Georgia" w:hAnsi="Georgia"/>
          <w:sz w:val="22"/>
          <w:szCs w:val="22"/>
        </w:rPr>
        <w:t xml:space="preserve"> | Biblioteca Comunale di Calatafimi, Segesta.</w:t>
      </w:r>
    </w:p>
    <w:p w14:paraId="0A41BDC4" w14:textId="001DECEA" w:rsidR="00496FDD" w:rsidRPr="009B7041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19/06/2019 Partecipazione alla tavola rotonda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Arcipelago </w:t>
      </w:r>
      <w:r w:rsidR="002F69F4">
        <w:rPr>
          <w:rStyle w:val="Nessuno"/>
          <w:rFonts w:ascii="Georgia" w:hAnsi="Georgia"/>
          <w:i/>
          <w:iCs/>
          <w:sz w:val="22"/>
          <w:szCs w:val="22"/>
        </w:rPr>
        <w:t>Sicilia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. Focus: Festival creazione contemporanea</w:t>
      </w:r>
      <w:r w:rsidRPr="009B7041">
        <w:rPr>
          <w:rFonts w:ascii="Georgia" w:hAnsi="Georgia"/>
          <w:sz w:val="22"/>
          <w:szCs w:val="22"/>
        </w:rPr>
        <w:t xml:space="preserve">, </w:t>
      </w:r>
      <w:proofErr w:type="spellStart"/>
      <w:r w:rsidRPr="009B7041">
        <w:rPr>
          <w:rFonts w:ascii="Georgia" w:hAnsi="Georgia"/>
          <w:sz w:val="22"/>
          <w:szCs w:val="22"/>
        </w:rPr>
        <w:t>Zō</w:t>
      </w:r>
      <w:proofErr w:type="spellEnd"/>
      <w:r w:rsidRPr="009B7041">
        <w:rPr>
          <w:rFonts w:ascii="Georgia" w:hAnsi="Georgia"/>
          <w:sz w:val="22"/>
          <w:szCs w:val="22"/>
        </w:rPr>
        <w:t xml:space="preserve"> centro culture contemporanee | Centro Nazionale di Programmazione Multidisciplinare, Catania. </w:t>
      </w:r>
    </w:p>
    <w:p w14:paraId="1719ADAC" w14:textId="77777777" w:rsidR="00496FDD" w:rsidRPr="009B7041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10/05/2019 Partecipazione alla tavola rotonda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Crescere nell’assurdo. Conversazioni sul teatro e la città dalla costa orientale</w:t>
      </w:r>
      <w:r w:rsidRPr="009B7041">
        <w:rPr>
          <w:rStyle w:val="Nessuno"/>
          <w:rFonts w:ascii="Georgia" w:hAnsi="Georgia"/>
          <w:sz w:val="22"/>
          <w:szCs w:val="22"/>
        </w:rPr>
        <w:t>, Teatro Coppola, Catania.</w:t>
      </w:r>
    </w:p>
    <w:p w14:paraId="4F284C11" w14:textId="77777777" w:rsidR="00496FDD" w:rsidRPr="009B7041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04/05/2019 Incontro con Daria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Deflorian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e Antonio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Tagliarini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in occasione dello spettacolo </w:t>
      </w:r>
      <w:r w:rsidRPr="009B7041">
        <w:rPr>
          <w:rStyle w:val="Hyperlink5"/>
          <w:rFonts w:cs="Times New Roman"/>
          <w:sz w:val="22"/>
          <w:szCs w:val="22"/>
        </w:rPr>
        <w:t>Reality</w:t>
      </w:r>
      <w:r w:rsidRPr="009B7041">
        <w:rPr>
          <w:rStyle w:val="Nessuno"/>
          <w:rFonts w:ascii="Georgia" w:hAnsi="Georgia"/>
          <w:sz w:val="22"/>
          <w:szCs w:val="22"/>
        </w:rPr>
        <w:t xml:space="preserve">, Centro ZO “Rassegna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AltreScene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”, Catania.</w:t>
      </w:r>
    </w:p>
    <w:p w14:paraId="57FB04F0" w14:textId="77777777" w:rsidR="00496FDD" w:rsidRPr="009B7041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19/04/2019 Incontro con Sabino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Civilleri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e Manuela Lo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Sicco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in occasione dello spettacolo </w:t>
      </w:r>
      <w:r w:rsidRPr="009B7041">
        <w:rPr>
          <w:rStyle w:val="Hyperlink5"/>
          <w:rFonts w:cs="Times New Roman"/>
          <w:sz w:val="22"/>
          <w:szCs w:val="22"/>
        </w:rPr>
        <w:t>Bianca</w:t>
      </w:r>
      <w:r w:rsidRPr="009B7041">
        <w:rPr>
          <w:rStyle w:val="Nessuno"/>
          <w:rFonts w:ascii="Georgia" w:hAnsi="Georgia"/>
          <w:sz w:val="22"/>
          <w:szCs w:val="22"/>
        </w:rPr>
        <w:t xml:space="preserve">, Centro ZO “Rassegna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AltreScene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”, Catania.</w:t>
      </w:r>
    </w:p>
    <w:p w14:paraId="53F94015" w14:textId="77777777" w:rsidR="00496FDD" w:rsidRPr="009B7041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28/03/2019 Incontro con Carmine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Maringola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e Salvatore D'Onofrio, in occasione dello spettacolo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La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</w:rPr>
        <w:t>scortecata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, Teatro Piccolo della città, Catania.</w:t>
      </w:r>
    </w:p>
    <w:p w14:paraId="1C1C37C1" w14:textId="77777777" w:rsidR="00496FDD" w:rsidRPr="009B7041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27/03/2019 Incontro con il Direttore del Museo Internazionale delle Marionette Rosario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Perricone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per la presentazione del suo volume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Oralità dell’immagine</w:t>
      </w:r>
      <w:r w:rsidRPr="009B7041">
        <w:rPr>
          <w:rStyle w:val="Nessuno"/>
          <w:rFonts w:ascii="Georgia" w:hAnsi="Georgia"/>
          <w:sz w:val="22"/>
          <w:szCs w:val="22"/>
        </w:rPr>
        <w:t xml:space="preserve"> (Sellerio 2018), Dipartimento di Scienze Umanistiche, Catania.</w:t>
      </w:r>
    </w:p>
    <w:p w14:paraId="01939D97" w14:textId="77777777" w:rsidR="00496FDD" w:rsidRPr="009B7041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14/03/2019 Incontro </w:t>
      </w:r>
      <w:r w:rsidRPr="009B7041">
        <w:rPr>
          <w:rStyle w:val="Hyperlink5"/>
          <w:rFonts w:cs="Times New Roman"/>
          <w:sz w:val="22"/>
          <w:szCs w:val="22"/>
        </w:rPr>
        <w:t>I Miserabili e il destino umano</w:t>
      </w:r>
      <w:r w:rsidRPr="009B7041">
        <w:rPr>
          <w:rStyle w:val="Nessuno"/>
          <w:rFonts w:ascii="Georgia" w:hAnsi="Georgia"/>
          <w:sz w:val="22"/>
          <w:szCs w:val="22"/>
        </w:rPr>
        <w:t xml:space="preserve"> con Luca Doninelli, autore dell’adattamento teatrale del romanzo </w:t>
      </w:r>
      <w:r w:rsidRPr="009B7041">
        <w:rPr>
          <w:rStyle w:val="Hyperlink5"/>
          <w:rFonts w:cs="Times New Roman"/>
          <w:sz w:val="22"/>
          <w:szCs w:val="22"/>
        </w:rPr>
        <w:t>I Miserabili</w:t>
      </w:r>
      <w:r w:rsidRPr="009B7041">
        <w:rPr>
          <w:rStyle w:val="Nessuno"/>
          <w:rFonts w:ascii="Georgia" w:hAnsi="Georgia"/>
          <w:sz w:val="22"/>
          <w:szCs w:val="22"/>
        </w:rPr>
        <w:t xml:space="preserve"> di V. Hugo, Dipartimento di Scienze Umanistiche, Catania.</w:t>
      </w:r>
    </w:p>
    <w:p w14:paraId="17115F5B" w14:textId="1EDF7539" w:rsidR="00496FDD" w:rsidRPr="009B7041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lastRenderedPageBreak/>
        <w:t xml:space="preserve">25/01/2019 </w:t>
      </w:r>
      <w:r w:rsidRPr="009B7041">
        <w:rPr>
          <w:rStyle w:val="Hyperlink5"/>
          <w:rFonts w:cs="Times New Roman"/>
          <w:i w:val="0"/>
          <w:iCs w:val="0"/>
          <w:sz w:val="22"/>
          <w:szCs w:val="22"/>
        </w:rPr>
        <w:t>Incontr</w:t>
      </w:r>
      <w:r w:rsidR="002217EF" w:rsidRPr="009B7041">
        <w:rPr>
          <w:rStyle w:val="Hyperlink5"/>
          <w:rFonts w:cs="Times New Roman"/>
          <w:i w:val="0"/>
          <w:iCs w:val="0"/>
          <w:sz w:val="22"/>
          <w:szCs w:val="22"/>
        </w:rPr>
        <w:t>o</w:t>
      </w:r>
      <w:r w:rsidRPr="009B7041">
        <w:rPr>
          <w:rStyle w:val="Hyperlink5"/>
          <w:rFonts w:cs="Times New Roman"/>
          <w:sz w:val="22"/>
          <w:szCs w:val="22"/>
        </w:rPr>
        <w:t xml:space="preserve"> Visioni e tecniche performative. Frammenti filmati di opere e lavori del </w:t>
      </w:r>
      <w:proofErr w:type="spellStart"/>
      <w:r w:rsidRPr="009B7041">
        <w:rPr>
          <w:rStyle w:val="Hyperlink5"/>
          <w:rFonts w:cs="Times New Roman"/>
          <w:sz w:val="22"/>
          <w:szCs w:val="22"/>
        </w:rPr>
        <w:t>Workcenter</w:t>
      </w:r>
      <w:proofErr w:type="spellEnd"/>
      <w:r w:rsidRPr="009B7041">
        <w:rPr>
          <w:rStyle w:val="Hyperlink5"/>
          <w:rFonts w:cs="Times New Roman"/>
          <w:sz w:val="22"/>
          <w:szCs w:val="22"/>
        </w:rPr>
        <w:t xml:space="preserve"> of Jerzy </w:t>
      </w:r>
      <w:proofErr w:type="spellStart"/>
      <w:r w:rsidRPr="009B7041">
        <w:rPr>
          <w:rStyle w:val="Hyperlink5"/>
          <w:rFonts w:cs="Times New Roman"/>
          <w:sz w:val="22"/>
          <w:szCs w:val="22"/>
        </w:rPr>
        <w:t>Grotowski</w:t>
      </w:r>
      <w:proofErr w:type="spellEnd"/>
      <w:r w:rsidRPr="009B7041">
        <w:rPr>
          <w:rStyle w:val="Hyperlink5"/>
          <w:rFonts w:cs="Times New Roman"/>
          <w:sz w:val="22"/>
          <w:szCs w:val="22"/>
        </w:rPr>
        <w:t xml:space="preserve"> and Thomas Richards, </w:t>
      </w:r>
      <w:r w:rsidRPr="009B7041">
        <w:rPr>
          <w:rStyle w:val="Nessuno"/>
          <w:rFonts w:ascii="Georgia" w:hAnsi="Georgia"/>
          <w:sz w:val="22"/>
          <w:szCs w:val="22"/>
        </w:rPr>
        <w:t>Dipartimento di Scienze Umanistiche, Catania.</w:t>
      </w:r>
    </w:p>
    <w:p w14:paraId="1083F410" w14:textId="77777777" w:rsidR="00496FDD" w:rsidRPr="009B7041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22/01/2019 Incontro con Filippo Luna e Rosario Palazzolo in occasione dello spettacolo </w:t>
      </w:r>
      <w:r w:rsidRPr="009B7041">
        <w:rPr>
          <w:rStyle w:val="Hyperlink5"/>
          <w:rFonts w:cs="Times New Roman"/>
          <w:sz w:val="22"/>
          <w:szCs w:val="22"/>
        </w:rPr>
        <w:t>La veglia</w:t>
      </w:r>
      <w:r w:rsidRPr="009B7041">
        <w:rPr>
          <w:rStyle w:val="Nessuno"/>
          <w:rFonts w:ascii="Georgia" w:hAnsi="Georgia"/>
          <w:sz w:val="22"/>
          <w:szCs w:val="22"/>
        </w:rPr>
        <w:t xml:space="preserve">, Centro ZO “Rassegna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AltreScene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”, Catania.</w:t>
      </w:r>
    </w:p>
    <w:p w14:paraId="3136CC2A" w14:textId="77777777" w:rsidR="00496FDD" w:rsidRPr="009B7041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18/01/2019 </w:t>
      </w:r>
      <w:r w:rsidRPr="009B7041">
        <w:rPr>
          <w:rStyle w:val="Hyperlink5"/>
          <w:rFonts w:cs="Times New Roman"/>
          <w:sz w:val="22"/>
          <w:szCs w:val="22"/>
        </w:rPr>
        <w:t>Festa della drammaturgia</w:t>
      </w:r>
      <w:r w:rsidRPr="009B7041">
        <w:rPr>
          <w:rStyle w:val="Nessuno"/>
          <w:rFonts w:ascii="Georgia" w:hAnsi="Georgia"/>
          <w:sz w:val="22"/>
          <w:szCs w:val="22"/>
        </w:rPr>
        <w:t xml:space="preserve">, Incontro </w:t>
      </w:r>
      <w:r w:rsidRPr="009B7041">
        <w:rPr>
          <w:rStyle w:val="Hyperlink5"/>
          <w:rFonts w:cs="Times New Roman"/>
          <w:sz w:val="22"/>
          <w:szCs w:val="22"/>
        </w:rPr>
        <w:t xml:space="preserve">con Beatrice </w:t>
      </w:r>
      <w:proofErr w:type="spellStart"/>
      <w:r w:rsidRPr="009B7041">
        <w:rPr>
          <w:rStyle w:val="Hyperlink5"/>
          <w:rFonts w:cs="Times New Roman"/>
          <w:sz w:val="22"/>
          <w:szCs w:val="22"/>
        </w:rPr>
        <w:t>Monroy</w:t>
      </w:r>
      <w:proofErr w:type="spellEnd"/>
      <w:r w:rsidRPr="009B7041">
        <w:rPr>
          <w:rStyle w:val="Hyperlink5"/>
          <w:rFonts w:cs="Times New Roman"/>
          <w:sz w:val="22"/>
          <w:szCs w:val="22"/>
        </w:rPr>
        <w:t xml:space="preserve">, Lina Prosa, Sabrina Petyx, </w:t>
      </w:r>
      <w:r w:rsidRPr="009B7041">
        <w:rPr>
          <w:rStyle w:val="Nessuno"/>
          <w:rFonts w:ascii="Georgia" w:hAnsi="Georgia"/>
          <w:sz w:val="22"/>
          <w:szCs w:val="22"/>
        </w:rPr>
        <w:t>Centro Amazzone, Palermo.</w:t>
      </w:r>
    </w:p>
    <w:p w14:paraId="1E4327E3" w14:textId="77777777" w:rsidR="00496FDD" w:rsidRPr="009B7041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30/11/2018 Incontro con il professore Marco De Marinis per la presentazione del suo volume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Ripensare il Novecento. Paesaggi e spaesament</w:t>
      </w:r>
      <w:r w:rsidRPr="009B7041">
        <w:rPr>
          <w:rStyle w:val="Nessuno"/>
          <w:rFonts w:ascii="Georgia" w:hAnsi="Georgia"/>
          <w:sz w:val="22"/>
          <w:szCs w:val="22"/>
        </w:rPr>
        <w:t>i (Bulzoni, 2018), Dipartimento di Scienze Umanistiche, Catania.</w:t>
      </w:r>
    </w:p>
    <w:p w14:paraId="115DE946" w14:textId="77777777" w:rsidR="00496FDD" w:rsidRPr="009B7041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29/11/2018 Incontro con la drammaturga Lina Prosa per la presentazione del suo volume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Miti senza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</w:rPr>
        <w:t>dèi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</w:rPr>
        <w:t>. Teatro senza dio</w:t>
      </w:r>
      <w:r w:rsidRPr="009B7041">
        <w:rPr>
          <w:rStyle w:val="Nessuno"/>
          <w:rFonts w:ascii="Georgia" w:hAnsi="Georgia"/>
          <w:sz w:val="22"/>
          <w:szCs w:val="22"/>
        </w:rPr>
        <w:t xml:space="preserve"> (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Editoria&amp;Spettacolo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), Dipartimento di Scienze Umanistiche, Catania.</w:t>
      </w:r>
    </w:p>
    <w:p w14:paraId="5ACAEE4B" w14:textId="77777777" w:rsidR="00496FDD" w:rsidRPr="009B7041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19/11/2018 Incontro </w:t>
      </w:r>
      <w:r w:rsidRPr="009B7041">
        <w:rPr>
          <w:rStyle w:val="Hyperlink5"/>
          <w:sz w:val="22"/>
          <w:szCs w:val="22"/>
        </w:rPr>
        <w:t xml:space="preserve">I manoscritti bruciano? </w:t>
      </w:r>
      <w:r w:rsidRPr="009B7041">
        <w:rPr>
          <w:rStyle w:val="Nessuno"/>
          <w:rFonts w:ascii="Georgia" w:hAnsi="Georgia"/>
          <w:sz w:val="22"/>
          <w:szCs w:val="22"/>
        </w:rPr>
        <w:t xml:space="preserve">Con Letizia Russo, autrice dell’adattamento teatrale del romanzo </w:t>
      </w:r>
      <w:r w:rsidRPr="009B7041">
        <w:rPr>
          <w:rStyle w:val="Hyperlink5"/>
          <w:sz w:val="22"/>
          <w:szCs w:val="22"/>
        </w:rPr>
        <w:t>Il maestro e Margherita</w:t>
      </w:r>
      <w:r w:rsidRPr="009B7041">
        <w:rPr>
          <w:rStyle w:val="Nessuno"/>
          <w:rFonts w:ascii="Georgia" w:hAnsi="Georgia"/>
          <w:sz w:val="22"/>
          <w:szCs w:val="22"/>
        </w:rPr>
        <w:t xml:space="preserve"> di Michail Bulgakov, Dipartimento di Scienze Umanistiche, Catania.</w:t>
      </w:r>
    </w:p>
    <w:p w14:paraId="36249CDC" w14:textId="77777777" w:rsidR="00496FDD" w:rsidRPr="009B7041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18/11/2018</w:t>
      </w:r>
      <w:r w:rsidRPr="009B7041">
        <w:rPr>
          <w:rStyle w:val="Hyperlink5"/>
          <w:sz w:val="22"/>
          <w:szCs w:val="22"/>
        </w:rPr>
        <w:t xml:space="preserve"> PAROLE E NAUFRAGI scritture di </w:t>
      </w:r>
      <w:proofErr w:type="spellStart"/>
      <w:r w:rsidRPr="009B7041">
        <w:rPr>
          <w:rStyle w:val="Hyperlink5"/>
          <w:sz w:val="22"/>
          <w:szCs w:val="22"/>
        </w:rPr>
        <w:t>scena|scritture</w:t>
      </w:r>
      <w:proofErr w:type="spellEnd"/>
      <w:r w:rsidRPr="009B7041">
        <w:rPr>
          <w:rStyle w:val="Hyperlink5"/>
          <w:sz w:val="22"/>
          <w:szCs w:val="22"/>
        </w:rPr>
        <w:t xml:space="preserve"> per la scena con Beatrice </w:t>
      </w:r>
      <w:proofErr w:type="spellStart"/>
      <w:r w:rsidRPr="009B7041">
        <w:rPr>
          <w:rStyle w:val="Hyperlink5"/>
          <w:sz w:val="22"/>
          <w:szCs w:val="22"/>
        </w:rPr>
        <w:t>Monroy</w:t>
      </w:r>
      <w:proofErr w:type="spellEnd"/>
      <w:r w:rsidRPr="009B7041">
        <w:rPr>
          <w:rStyle w:val="Hyperlink5"/>
          <w:sz w:val="22"/>
          <w:szCs w:val="22"/>
        </w:rPr>
        <w:t xml:space="preserve">, Lina Prosa, Sabrina Petyx, </w:t>
      </w:r>
      <w:r w:rsidRPr="009B7041">
        <w:rPr>
          <w:rStyle w:val="Nessuno"/>
          <w:rFonts w:ascii="Georgia" w:hAnsi="Georgia"/>
          <w:sz w:val="22"/>
          <w:szCs w:val="22"/>
        </w:rPr>
        <w:t xml:space="preserve">Festival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CromosomaSicilia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, Enna.</w:t>
      </w:r>
    </w:p>
    <w:p w14:paraId="35A26B68" w14:textId="77777777" w:rsidR="00496FDD" w:rsidRPr="009B7041" w:rsidRDefault="00496FD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</w:p>
    <w:p w14:paraId="32FF3333" w14:textId="77777777" w:rsidR="00496FDD" w:rsidRPr="009B7041" w:rsidRDefault="00496FD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</w:p>
    <w:p w14:paraId="035BEAC5" w14:textId="77777777" w:rsidR="00496FDD" w:rsidRPr="009B7041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b/>
          <w:bCs/>
          <w:i/>
          <w:iCs/>
          <w:sz w:val="22"/>
          <w:szCs w:val="22"/>
        </w:rPr>
      </w:pPr>
      <w:r w:rsidRPr="009B7041">
        <w:rPr>
          <w:rStyle w:val="Nessuno"/>
          <w:rFonts w:ascii="Georgia" w:hAnsi="Georgia"/>
          <w:b/>
          <w:bCs/>
          <w:i/>
          <w:iCs/>
          <w:sz w:val="22"/>
          <w:szCs w:val="22"/>
        </w:rPr>
        <w:t>Attività di ricerca collaterali caratterizzate da collaborazioni a livello nazionale o internazionale</w:t>
      </w:r>
    </w:p>
    <w:p w14:paraId="784A46BA" w14:textId="77777777" w:rsidR="00496FDD" w:rsidRPr="009B7041" w:rsidRDefault="00496FD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</w:p>
    <w:p w14:paraId="0CD18E9B" w14:textId="0A1365B8" w:rsidR="00496FDD" w:rsidRPr="009B7041" w:rsidRDefault="00E86D2B" w:rsidP="002F69F4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E86D2B">
        <w:rPr>
          <w:rFonts w:ascii="Georgia" w:hAnsi="Georgia"/>
          <w:sz w:val="22"/>
          <w:szCs w:val="22"/>
        </w:rPr>
        <w:t>01/07/</w:t>
      </w:r>
      <w:r w:rsidR="002C543D" w:rsidRPr="00E86D2B">
        <w:rPr>
          <w:rStyle w:val="Nessuno"/>
          <w:rFonts w:ascii="Georgia" w:hAnsi="Georgia"/>
          <w:sz w:val="22"/>
          <w:szCs w:val="22"/>
        </w:rPr>
        <w:t xml:space="preserve">2020 (in corso) Partecipante al gruppo di ricerca per il progetto intra-dipartimentale del Dipartimento di Scienze Umanistiche A.R.I.E. Audience, </w:t>
      </w:r>
      <w:proofErr w:type="spellStart"/>
      <w:r w:rsidR="002C543D" w:rsidRPr="00E86D2B">
        <w:rPr>
          <w:rStyle w:val="Nessuno"/>
          <w:rFonts w:ascii="Georgia" w:hAnsi="Georgia"/>
          <w:sz w:val="22"/>
          <w:szCs w:val="22"/>
        </w:rPr>
        <w:t>Remediation</w:t>
      </w:r>
      <w:proofErr w:type="spellEnd"/>
      <w:r w:rsidR="002C543D" w:rsidRPr="00E86D2B">
        <w:rPr>
          <w:rStyle w:val="Nessuno"/>
          <w:rFonts w:ascii="Georgia" w:hAnsi="Georgia"/>
          <w:sz w:val="22"/>
          <w:szCs w:val="22"/>
        </w:rPr>
        <w:t xml:space="preserve">, </w:t>
      </w:r>
      <w:proofErr w:type="spellStart"/>
      <w:r w:rsidR="002C543D" w:rsidRPr="00E86D2B">
        <w:rPr>
          <w:rStyle w:val="Nessuno"/>
          <w:rFonts w:ascii="Georgia" w:hAnsi="Georgia"/>
          <w:sz w:val="22"/>
          <w:szCs w:val="22"/>
        </w:rPr>
        <w:t>Iconography</w:t>
      </w:r>
      <w:proofErr w:type="spellEnd"/>
      <w:r w:rsidR="002C543D" w:rsidRPr="00E86D2B">
        <w:rPr>
          <w:rStyle w:val="Nessuno"/>
          <w:rFonts w:ascii="Georgia" w:hAnsi="Georgia"/>
          <w:sz w:val="22"/>
          <w:szCs w:val="22"/>
        </w:rPr>
        <w:t xml:space="preserve"> and Environment in </w:t>
      </w:r>
      <w:proofErr w:type="spellStart"/>
      <w:r w:rsidR="002C543D" w:rsidRPr="00E86D2B">
        <w:rPr>
          <w:rStyle w:val="Nessuno"/>
          <w:rFonts w:ascii="Georgia" w:hAnsi="Georgia"/>
          <w:sz w:val="22"/>
          <w:szCs w:val="22"/>
        </w:rPr>
        <w:t>Contemporary</w:t>
      </w:r>
      <w:proofErr w:type="spellEnd"/>
      <w:r w:rsidR="002C543D" w:rsidRPr="00E86D2B">
        <w:rPr>
          <w:rStyle w:val="Nessuno"/>
          <w:rFonts w:ascii="Georgia" w:hAnsi="Georgia"/>
          <w:sz w:val="22"/>
          <w:szCs w:val="22"/>
        </w:rPr>
        <w:t xml:space="preserve"> Opera. P.I. Stefania Rimini. Il progetto di ricerca A.R.I.E. intende esplorare lo spettacolo lirico secondo una prospettiva multi e interdisciplinare, in grado di coniugare questioni estetiche, mediali, drammaturgiche e produttive.</w:t>
      </w:r>
      <w:r w:rsidR="002C543D" w:rsidRPr="009B7041">
        <w:rPr>
          <w:rStyle w:val="Nessuno"/>
          <w:rFonts w:ascii="Georgia" w:hAnsi="Georgia"/>
          <w:sz w:val="22"/>
          <w:szCs w:val="22"/>
        </w:rPr>
        <w:t xml:space="preserve"> </w:t>
      </w:r>
    </w:p>
    <w:p w14:paraId="08200107" w14:textId="14D16A97" w:rsidR="00496FDD" w:rsidRPr="002F69F4" w:rsidRDefault="002C543D" w:rsidP="002F69F4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08/05/2018 (in corso) Partecipante al gruppo di ricerca per il progetto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Il museo virtuale della musica </w:t>
      </w:r>
      <w:proofErr w:type="spellStart"/>
      <w:r w:rsidRPr="009B7041">
        <w:rPr>
          <w:rStyle w:val="Nessuno"/>
          <w:rFonts w:ascii="Georgia" w:hAnsi="Georgia"/>
          <w:i/>
          <w:iCs/>
          <w:sz w:val="22"/>
          <w:szCs w:val="22"/>
        </w:rPr>
        <w:t>Bellininrete</w:t>
      </w:r>
      <w:proofErr w:type="spellEnd"/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, </w:t>
      </w:r>
      <w:r w:rsidRPr="009B7041">
        <w:rPr>
          <w:rStyle w:val="Nessuno"/>
          <w:rFonts w:ascii="Georgia" w:hAnsi="Georgia"/>
          <w:sz w:val="22"/>
          <w:szCs w:val="22"/>
        </w:rPr>
        <w:t xml:space="preserve">con decorrenza dal mese di maggio 2018 e per tutta la durata del progetto. Il progetto nasce da un approccio multidisciplinare tra il Comune di Catania, l’Università degli studi di Catania, l’Istituto di Scienze e Tecniche della Cognizione del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Cnr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, il Teatro Massimo Bellini e l’Istituto Superiore musicale Bellini. </w:t>
      </w:r>
    </w:p>
    <w:p w14:paraId="39A98327" w14:textId="40F2D415" w:rsidR="00496FDD" w:rsidRPr="009B7041" w:rsidRDefault="002C543D" w:rsidP="002F69F4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>12/12/2012</w:t>
      </w:r>
      <w:r w:rsidRPr="009B7041">
        <w:rPr>
          <w:rStyle w:val="Nessuno"/>
          <w:rFonts w:ascii="Georgia" w:hAnsi="Georgia"/>
          <w:sz w:val="22"/>
          <w:szCs w:val="22"/>
        </w:rPr>
        <w:tab/>
      </w:r>
      <w:r w:rsidR="009B7041">
        <w:rPr>
          <w:rStyle w:val="Nessuno"/>
          <w:rFonts w:ascii="Georgia" w:hAnsi="Georgia"/>
          <w:sz w:val="22"/>
          <w:szCs w:val="22"/>
        </w:rPr>
        <w:t xml:space="preserve"> </w:t>
      </w:r>
      <w:r w:rsidRPr="009B7041">
        <w:rPr>
          <w:rStyle w:val="Nessuno"/>
          <w:rFonts w:ascii="Georgia" w:hAnsi="Georgia"/>
          <w:sz w:val="22"/>
          <w:szCs w:val="22"/>
        </w:rPr>
        <w:t xml:space="preserve">(in corso) Partecipante al gruppo di ricerca su Letteratura e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visualita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̀ costituito dalle redazioni di «Arabeschi. Rivista internazionale di letteratura e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visualita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̀» (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Universita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̀ di Catania, Scuola Normale di Pisa, Parma, Milano “Cattolica”). I focus elaborati fino ad ora all’interno del gruppo di ricerca si sono orientati verso i seguenti temi: il rapporto fra gli scrittori e la televisione; le riscritture dei classici nel fumetto e nella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graphic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novel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;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visualita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̀ e studi di genere; poetica, prassi e figure del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doppiotalento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.</w:t>
      </w:r>
    </w:p>
    <w:p w14:paraId="37195020" w14:textId="270723E8" w:rsidR="00496FDD" w:rsidRPr="009B7041" w:rsidRDefault="002C543D">
      <w:pPr>
        <w:suppressAutoHyphens/>
        <w:spacing w:line="276" w:lineRule="auto"/>
        <w:ind w:left="1134" w:hanging="1134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05/06/2012 Partecipante al gruppo di lavoro del progetto finale del master in Didattica museale e comunicazione culturale per i musei dell’IBAM-CNR, coordinatore il Prof. Daniele Malfitana (Direttore dell'IBAM-CNR di Catania). Il progetto è confluito nel volume 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Lo Straniero </w:t>
      </w:r>
      <w:r w:rsidRPr="009B7041">
        <w:rPr>
          <w:rStyle w:val="Nessuno"/>
          <w:rFonts w:ascii="Georgia" w:hAnsi="Georgia"/>
          <w:sz w:val="22"/>
          <w:szCs w:val="22"/>
        </w:rPr>
        <w:t>(maggio 2014)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 xml:space="preserve">, </w:t>
      </w:r>
      <w:r w:rsidRPr="009B7041">
        <w:rPr>
          <w:rStyle w:val="Nessuno"/>
          <w:rFonts w:ascii="Georgia" w:hAnsi="Georgia"/>
          <w:sz w:val="22"/>
          <w:szCs w:val="22"/>
        </w:rPr>
        <w:t xml:space="preserve">a </w:t>
      </w:r>
      <w:r w:rsidRPr="009B7041">
        <w:rPr>
          <w:rStyle w:val="Nessuno"/>
          <w:rFonts w:ascii="Georgia" w:hAnsi="Georgia"/>
          <w:sz w:val="22"/>
          <w:szCs w:val="22"/>
        </w:rPr>
        <w:lastRenderedPageBreak/>
        <w:t xml:space="preserve">cura di Daniele Malfitana con il coordinamento di Simona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Scattina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e Antonio Agostini in cui la tematica è stata affrontata dai corsisti in relazione a diversi ambiti disciplinari (teatro, arte, letteratura, legislazione, musica, cinema). La sottoscritta ha curato la sezione "arti visive" (teatro, cinema e musica).</w:t>
      </w:r>
    </w:p>
    <w:p w14:paraId="6123B71C" w14:textId="77777777" w:rsidR="00496FDD" w:rsidRPr="009B7041" w:rsidRDefault="00496FDD">
      <w:pPr>
        <w:suppressAutoHyphens/>
        <w:spacing w:line="276" w:lineRule="auto"/>
        <w:jc w:val="both"/>
        <w:rPr>
          <w:rStyle w:val="Nessuno"/>
          <w:rFonts w:ascii="Georgia" w:hAnsi="Georgia"/>
          <w:sz w:val="22"/>
          <w:szCs w:val="22"/>
        </w:rPr>
      </w:pPr>
    </w:p>
    <w:p w14:paraId="3234A50F" w14:textId="77777777" w:rsidR="00496FDD" w:rsidRPr="009B7041" w:rsidRDefault="00496FDD">
      <w:pPr>
        <w:suppressAutoHyphens/>
        <w:spacing w:line="276" w:lineRule="auto"/>
        <w:jc w:val="both"/>
        <w:rPr>
          <w:rStyle w:val="Nessuno"/>
          <w:rFonts w:ascii="Georgia" w:hAnsi="Georgia"/>
          <w:sz w:val="22"/>
          <w:szCs w:val="22"/>
        </w:rPr>
      </w:pPr>
    </w:p>
    <w:p w14:paraId="28ACFBE7" w14:textId="77777777" w:rsidR="00496FDD" w:rsidRPr="009B7041" w:rsidRDefault="002C543D">
      <w:pPr>
        <w:suppressAutoHyphens/>
        <w:spacing w:line="276" w:lineRule="auto"/>
        <w:jc w:val="both"/>
        <w:rPr>
          <w:rStyle w:val="Nessuno"/>
          <w:rFonts w:ascii="Georgia" w:hAnsi="Georgia"/>
          <w:b/>
          <w:bCs/>
          <w:i/>
          <w:iCs/>
          <w:sz w:val="22"/>
          <w:szCs w:val="22"/>
        </w:rPr>
      </w:pPr>
      <w:r w:rsidRPr="009B7041">
        <w:rPr>
          <w:rStyle w:val="Nessuno"/>
          <w:rFonts w:ascii="Georgia" w:hAnsi="Georgia"/>
          <w:b/>
          <w:bCs/>
          <w:i/>
          <w:iCs/>
          <w:sz w:val="22"/>
          <w:szCs w:val="22"/>
        </w:rPr>
        <w:t>Organizzazione di eventi culturali e di spettacolo</w:t>
      </w:r>
    </w:p>
    <w:p w14:paraId="0F48A363" w14:textId="77777777" w:rsidR="00496FDD" w:rsidRPr="009B7041" w:rsidRDefault="00496FDD">
      <w:pPr>
        <w:suppressAutoHyphens/>
        <w:spacing w:line="276" w:lineRule="auto"/>
        <w:jc w:val="both"/>
        <w:rPr>
          <w:rFonts w:ascii="Georgia" w:hAnsi="Georgia"/>
          <w:b/>
          <w:bCs/>
          <w:sz w:val="22"/>
          <w:szCs w:val="22"/>
          <w:shd w:val="clear" w:color="auto" w:fill="FEFB00"/>
        </w:rPr>
      </w:pPr>
    </w:p>
    <w:p w14:paraId="70B0D7F7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2019. Curatrice (con Monica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Centanni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) della performance</w:t>
      </w:r>
      <w:r w:rsidRPr="009B7041">
        <w:rPr>
          <w:rStyle w:val="Nessuno"/>
          <w:rFonts w:ascii="Georgia" w:hAnsi="Georgia"/>
          <w:i/>
          <w:iCs/>
          <w:sz w:val="22"/>
          <w:szCs w:val="22"/>
        </w:rPr>
        <w:t> Miti in scena. Parole e note</w:t>
      </w:r>
      <w:r w:rsidRPr="009B7041">
        <w:rPr>
          <w:rStyle w:val="Nessuno"/>
          <w:rFonts w:ascii="Georgia" w:hAnsi="Georgia"/>
          <w:sz w:val="22"/>
          <w:szCs w:val="22"/>
        </w:rPr>
        <w:t> (Eutanasia di Fedra), per la Notte Europea dei Ricercatori (Catania, 27 settembre 2019 – Università di Catania).</w:t>
      </w:r>
    </w:p>
    <w:p w14:paraId="4B5A181D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2018. Curatrice (con Monica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Centanni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>) della performance</w:t>
      </w:r>
      <w:r w:rsidRPr="009B7041">
        <w:rPr>
          <w:rStyle w:val="Hyperlink5"/>
          <w:sz w:val="22"/>
          <w:szCs w:val="22"/>
        </w:rPr>
        <w:t> Miti in scena. Parole e note</w:t>
      </w:r>
      <w:r w:rsidRPr="009B7041">
        <w:rPr>
          <w:rStyle w:val="Nessuno"/>
          <w:rFonts w:ascii="Georgia" w:hAnsi="Georgia"/>
          <w:sz w:val="22"/>
          <w:szCs w:val="22"/>
        </w:rPr>
        <w:t> (Il labirinto di Arianna), per la Notte Europea dei Ricercatori (Catania, 28 settembre 2018 – Università di Catania).</w:t>
      </w:r>
    </w:p>
    <w:p w14:paraId="5A5BF443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Style w:val="Nessuno"/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2015. Curatrice (con Alessandro Napoli) della mostra: </w:t>
      </w:r>
      <w:r w:rsidRPr="009B7041">
        <w:rPr>
          <w:rStyle w:val="Hyperlink5"/>
          <w:sz w:val="22"/>
          <w:szCs w:val="22"/>
        </w:rPr>
        <w:t>La guerra…io dico la guerra. Metafore belliche nei cartelli della Marionettistica fratelli Napoli (1839-1915)</w:t>
      </w:r>
      <w:r w:rsidRPr="009B7041">
        <w:rPr>
          <w:rStyle w:val="Nessuno"/>
          <w:rFonts w:ascii="Georgia" w:hAnsi="Georgia"/>
          <w:b/>
          <w:bCs/>
          <w:i/>
          <w:iCs/>
          <w:sz w:val="22"/>
          <w:szCs w:val="22"/>
        </w:rPr>
        <w:t xml:space="preserve">, </w:t>
      </w:r>
      <w:r w:rsidRPr="009B7041">
        <w:rPr>
          <w:rStyle w:val="Nessuno"/>
          <w:rFonts w:ascii="Georgia" w:hAnsi="Georgia"/>
          <w:sz w:val="22"/>
          <w:szCs w:val="22"/>
        </w:rPr>
        <w:t xml:space="preserve">inaugurata il 4 giugno 2015 presso il Monastero dei Benedettini dell’Università degli Studi di Catania. </w:t>
      </w:r>
    </w:p>
    <w:p w14:paraId="14B6A57B" w14:textId="77777777" w:rsidR="00496FDD" w:rsidRPr="009B7041" w:rsidRDefault="002C543D">
      <w:pPr>
        <w:suppressAutoHyphens/>
        <w:spacing w:line="276" w:lineRule="auto"/>
        <w:ind w:left="567" w:hanging="567"/>
        <w:jc w:val="both"/>
        <w:rPr>
          <w:rFonts w:ascii="Georgia" w:hAnsi="Georgia"/>
          <w:sz w:val="22"/>
          <w:szCs w:val="22"/>
        </w:rPr>
      </w:pPr>
      <w:r w:rsidRPr="009B7041">
        <w:rPr>
          <w:rStyle w:val="Nessuno"/>
          <w:rFonts w:ascii="Georgia" w:hAnsi="Georgia"/>
          <w:sz w:val="22"/>
          <w:szCs w:val="22"/>
        </w:rPr>
        <w:t xml:space="preserve">2010. Curatrice (con Maria </w:t>
      </w:r>
      <w:proofErr w:type="spellStart"/>
      <w:r w:rsidRPr="009B7041">
        <w:rPr>
          <w:rStyle w:val="Nessuno"/>
          <w:rFonts w:ascii="Georgia" w:hAnsi="Georgia"/>
          <w:sz w:val="22"/>
          <w:szCs w:val="22"/>
        </w:rPr>
        <w:t>Rizzarelli</w:t>
      </w:r>
      <w:proofErr w:type="spellEnd"/>
      <w:r w:rsidRPr="009B7041">
        <w:rPr>
          <w:rStyle w:val="Nessuno"/>
          <w:rFonts w:ascii="Georgia" w:hAnsi="Georgia"/>
          <w:sz w:val="22"/>
          <w:szCs w:val="22"/>
        </w:rPr>
        <w:t xml:space="preserve"> e Mariagiovanna Italia) della mostra: </w:t>
      </w:r>
      <w:r w:rsidRPr="009B7041">
        <w:rPr>
          <w:rStyle w:val="Hyperlink5"/>
          <w:sz w:val="22"/>
          <w:szCs w:val="22"/>
        </w:rPr>
        <w:t>Sicilia negli occhi. I libri fotografici di Leonardo Sciascia,</w:t>
      </w:r>
      <w:r w:rsidRPr="009B7041">
        <w:rPr>
          <w:rStyle w:val="Nessuno"/>
          <w:rFonts w:ascii="Georgia" w:hAnsi="Georgia"/>
          <w:sz w:val="22"/>
          <w:szCs w:val="22"/>
        </w:rPr>
        <w:t xml:space="preserve"> organizzata dalla facoltà di Lettere e Filosofia dell’</w:t>
      </w:r>
      <w:hyperlink r:id="rId32" w:history="1">
        <w:r w:rsidRPr="009B7041">
          <w:rPr>
            <w:rStyle w:val="Hyperlink7"/>
            <w:rFonts w:ascii="Georgia" w:hAnsi="Georgia"/>
            <w:sz w:val="22"/>
            <w:szCs w:val="22"/>
          </w:rPr>
          <w:t>Università di Catania</w:t>
        </w:r>
      </w:hyperlink>
      <w:r w:rsidRPr="009B7041">
        <w:rPr>
          <w:rStyle w:val="Hyperlink7"/>
          <w:rFonts w:ascii="Georgia" w:hAnsi="Georgia"/>
          <w:sz w:val="22"/>
          <w:szCs w:val="22"/>
        </w:rPr>
        <w:t>, con il patrocinio del Dipartimento Interdisciplinare di Studi Europei (</w:t>
      </w:r>
      <w:proofErr w:type="spellStart"/>
      <w:r w:rsidRPr="009B7041">
        <w:rPr>
          <w:rStyle w:val="Hyperlink7"/>
          <w:rFonts w:ascii="Georgia" w:hAnsi="Georgia"/>
          <w:sz w:val="22"/>
          <w:szCs w:val="22"/>
        </w:rPr>
        <w:t>Diseur</w:t>
      </w:r>
      <w:proofErr w:type="spellEnd"/>
      <w:r w:rsidRPr="009B7041">
        <w:rPr>
          <w:rStyle w:val="Hyperlink7"/>
          <w:rFonts w:ascii="Georgia" w:hAnsi="Georgia"/>
          <w:sz w:val="22"/>
          <w:szCs w:val="22"/>
        </w:rPr>
        <w:t xml:space="preserve">) e la collaborazione della Biblioteca Regionale di Catania. A seguito dell’evento è stato realizzato il volume </w:t>
      </w:r>
      <w:r w:rsidRPr="009B7041">
        <w:rPr>
          <w:rStyle w:val="Hyperlink5"/>
          <w:sz w:val="22"/>
          <w:szCs w:val="22"/>
        </w:rPr>
        <w:t>Sicilia negli occhi. I libri fotografici di Sciascia dalla A alla W</w:t>
      </w:r>
      <w:r w:rsidRPr="009B7041">
        <w:rPr>
          <w:rStyle w:val="Hyperlink7"/>
          <w:rFonts w:ascii="Georgia" w:hAnsi="Georgia"/>
          <w:sz w:val="22"/>
          <w:szCs w:val="22"/>
        </w:rPr>
        <w:t xml:space="preserve">, a cura di Maria </w:t>
      </w:r>
      <w:proofErr w:type="spellStart"/>
      <w:r w:rsidRPr="009B7041">
        <w:rPr>
          <w:rStyle w:val="Hyperlink7"/>
          <w:rFonts w:ascii="Georgia" w:hAnsi="Georgia"/>
          <w:sz w:val="22"/>
          <w:szCs w:val="22"/>
        </w:rPr>
        <w:t>Rizzarelli</w:t>
      </w:r>
      <w:proofErr w:type="spellEnd"/>
      <w:r w:rsidRPr="009B7041">
        <w:rPr>
          <w:rStyle w:val="Hyperlink7"/>
          <w:rFonts w:ascii="Georgia" w:hAnsi="Georgia"/>
          <w:sz w:val="22"/>
          <w:szCs w:val="22"/>
        </w:rPr>
        <w:t xml:space="preserve">, Mariagiovanna Italia, Simona </w:t>
      </w:r>
      <w:proofErr w:type="spellStart"/>
      <w:r w:rsidRPr="009B7041">
        <w:rPr>
          <w:rStyle w:val="Hyperlink7"/>
          <w:rFonts w:ascii="Georgia" w:hAnsi="Georgia"/>
          <w:sz w:val="22"/>
          <w:szCs w:val="22"/>
        </w:rPr>
        <w:t>Scattina</w:t>
      </w:r>
      <w:proofErr w:type="spellEnd"/>
      <w:r w:rsidRPr="009B7041">
        <w:rPr>
          <w:rStyle w:val="Hyperlink7"/>
          <w:rFonts w:ascii="Georgia" w:hAnsi="Georgia"/>
          <w:sz w:val="22"/>
          <w:szCs w:val="22"/>
        </w:rPr>
        <w:t xml:space="preserve">, Acireale-Roma, Bonanno Editore, 2010. </w:t>
      </w:r>
    </w:p>
    <w:sectPr w:rsidR="00496FDD" w:rsidRPr="009B7041">
      <w:headerReference w:type="default" r:id="rId33"/>
      <w:footerReference w:type="default" r:id="rId34"/>
      <w:pgSz w:w="11900" w:h="16840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9D2A0" w14:textId="77777777" w:rsidR="00AA6A59" w:rsidRDefault="00AA6A59">
      <w:r>
        <w:separator/>
      </w:r>
    </w:p>
  </w:endnote>
  <w:endnote w:type="continuationSeparator" w:id="0">
    <w:p w14:paraId="6407593A" w14:textId="77777777" w:rsidR="00AA6A59" w:rsidRDefault="00AA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6D2D5" w14:textId="77777777" w:rsidR="00496FDD" w:rsidRDefault="002C543D">
    <w:pPr>
      <w:pStyle w:val="Pidipagina"/>
      <w:tabs>
        <w:tab w:val="clear" w:pos="8306"/>
        <w:tab w:val="right" w:pos="8280"/>
      </w:tabs>
      <w:jc w:val="right"/>
    </w:pPr>
    <w:r>
      <w:rPr>
        <w:rFonts w:ascii="Cambria" w:eastAsia="Cambria" w:hAnsi="Cambria" w:cs="Cambria"/>
        <w:sz w:val="20"/>
        <w:szCs w:val="20"/>
      </w:rPr>
      <w:fldChar w:fldCharType="begin"/>
    </w:r>
    <w:r>
      <w:rPr>
        <w:rFonts w:ascii="Cambria" w:eastAsia="Cambria" w:hAnsi="Cambria" w:cs="Cambria"/>
        <w:sz w:val="20"/>
        <w:szCs w:val="20"/>
      </w:rPr>
      <w:instrText xml:space="preserve"> PAGE </w:instrText>
    </w:r>
    <w:r>
      <w:rPr>
        <w:rFonts w:ascii="Cambria" w:eastAsia="Cambria" w:hAnsi="Cambria" w:cs="Cambria"/>
        <w:sz w:val="20"/>
        <w:szCs w:val="20"/>
      </w:rPr>
      <w:fldChar w:fldCharType="separate"/>
    </w:r>
    <w:r w:rsidR="00235250">
      <w:rPr>
        <w:rFonts w:ascii="Cambria" w:eastAsia="Cambria" w:hAnsi="Cambria" w:cs="Cambria"/>
        <w:noProof/>
        <w:sz w:val="20"/>
        <w:szCs w:val="20"/>
      </w:rPr>
      <w:t>1</w:t>
    </w:r>
    <w:r>
      <w:rPr>
        <w:rFonts w:ascii="Cambria" w:eastAsia="Cambria" w:hAnsi="Cambria" w:cs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40A1C4" w14:textId="77777777" w:rsidR="00AA6A59" w:rsidRDefault="00AA6A59">
      <w:r>
        <w:separator/>
      </w:r>
    </w:p>
  </w:footnote>
  <w:footnote w:type="continuationSeparator" w:id="0">
    <w:p w14:paraId="03F89DE4" w14:textId="77777777" w:rsidR="00AA6A59" w:rsidRDefault="00AA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9712C" w14:textId="77777777" w:rsidR="00496FDD" w:rsidRDefault="00496FDD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4"/>
  <w:displayBackgroundShape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FDD"/>
    <w:rsid w:val="001F2F2D"/>
    <w:rsid w:val="002217EF"/>
    <w:rsid w:val="00235250"/>
    <w:rsid w:val="002C543D"/>
    <w:rsid w:val="002F69F4"/>
    <w:rsid w:val="00496FDD"/>
    <w:rsid w:val="004C231D"/>
    <w:rsid w:val="00582E0F"/>
    <w:rsid w:val="005C7B68"/>
    <w:rsid w:val="00684BA7"/>
    <w:rsid w:val="006D3293"/>
    <w:rsid w:val="008260BD"/>
    <w:rsid w:val="009813D1"/>
    <w:rsid w:val="009B7041"/>
    <w:rsid w:val="00AA6A59"/>
    <w:rsid w:val="00AE1CE2"/>
    <w:rsid w:val="00AF5CBB"/>
    <w:rsid w:val="00BA3024"/>
    <w:rsid w:val="00DB24E9"/>
    <w:rsid w:val="00E53195"/>
    <w:rsid w:val="00E86D2B"/>
    <w:rsid w:val="00EE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2540B0"/>
  <w15:docId w15:val="{F3C1B632-2430-3A42-949F-0ECD1DB1A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1C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153"/>
        <w:tab w:val="right" w:pos="8306"/>
      </w:tabs>
    </w:pPr>
    <w:rPr>
      <w:rFonts w:ascii="Georgia" w:hAnsi="Georgia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sz w:val="20"/>
      <w:szCs w:val="20"/>
      <w:u w:val="single" w:color="0000FF"/>
    </w:rPr>
  </w:style>
  <w:style w:type="character" w:customStyle="1" w:styleId="Nessuno">
    <w:name w:val="Nessuno"/>
  </w:style>
  <w:style w:type="character" w:customStyle="1" w:styleId="Hyperlink1">
    <w:name w:val="Hyperlink.1"/>
    <w:basedOn w:val="Nessuno"/>
    <w:rPr>
      <w:sz w:val="20"/>
      <w:szCs w:val="20"/>
      <w:u w:val="single"/>
      <w:lang w:val="it-IT"/>
    </w:rPr>
  </w:style>
  <w:style w:type="character" w:customStyle="1" w:styleId="Hyperlink2">
    <w:name w:val="Hyperlink.2"/>
    <w:basedOn w:val="Nessuno"/>
    <w:rPr>
      <w:sz w:val="20"/>
      <w:szCs w:val="20"/>
      <w:u w:val="single"/>
      <w:lang w:val="pt-PT"/>
    </w:rPr>
  </w:style>
  <w:style w:type="character" w:customStyle="1" w:styleId="Hyperlink3">
    <w:name w:val="Hyperlink.3"/>
    <w:basedOn w:val="Nessuno"/>
    <w:rPr>
      <w:sz w:val="20"/>
      <w:szCs w:val="20"/>
      <w:u w:val="single"/>
      <w:lang w:val="en-US"/>
    </w:rPr>
  </w:style>
  <w:style w:type="character" w:customStyle="1" w:styleId="Hyperlink4">
    <w:name w:val="Hyperlink.4"/>
    <w:basedOn w:val="Nessuno"/>
    <w:rPr>
      <w:sz w:val="20"/>
      <w:szCs w:val="20"/>
      <w:u w:val="single"/>
      <w:lang w:val="fr-FR"/>
    </w:rPr>
  </w:style>
  <w:style w:type="character" w:customStyle="1" w:styleId="Hyperlink5">
    <w:name w:val="Hyperlink.5"/>
    <w:basedOn w:val="Nessuno"/>
    <w:rPr>
      <w:rFonts w:ascii="Georgia" w:eastAsia="Georgia" w:hAnsi="Georgia" w:cs="Georgia"/>
      <w:i/>
      <w:iCs/>
      <w:sz w:val="20"/>
      <w:szCs w:val="20"/>
      <w:lang w:val="it-IT"/>
    </w:rPr>
  </w:style>
  <w:style w:type="character" w:customStyle="1" w:styleId="Hyperlink6">
    <w:name w:val="Hyperlink.6"/>
    <w:basedOn w:val="Nessuno"/>
    <w:rPr>
      <w:sz w:val="20"/>
      <w:szCs w:val="20"/>
      <w:u w:val="single" w:color="222222"/>
      <w:shd w:val="clear" w:color="auto" w:fill="FFFFFF"/>
      <w:lang w:val="it-IT"/>
    </w:rPr>
  </w:style>
  <w:style w:type="paragraph" w:customStyle="1" w:styleId="Didefault">
    <w:name w:val="Di 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7">
    <w:name w:val="Hyperlink.7"/>
    <w:basedOn w:val="Nessuno"/>
    <w:rPr>
      <w:sz w:val="20"/>
      <w:szCs w:val="20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E1CE2"/>
    <w:rPr>
      <w:rFonts w:ascii="Consolas" w:hAnsi="Consolas" w:cs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E1CE2"/>
    <w:rPr>
      <w:rFonts w:ascii="Consolas" w:eastAsia="Times New Roman" w:hAnsi="Consolas" w:cs="Consolas"/>
      <w:bdr w:val="none" w:sz="0" w:space="0" w:color="auto"/>
    </w:rPr>
  </w:style>
  <w:style w:type="character" w:styleId="Enfasicorsivo">
    <w:name w:val="Emphasis"/>
    <w:basedOn w:val="Carpredefinitoparagrafo"/>
    <w:uiPriority w:val="20"/>
    <w:qFormat/>
    <w:rsid w:val="00582E0F"/>
    <w:rPr>
      <w:i/>
      <w:iCs/>
    </w:rPr>
  </w:style>
  <w:style w:type="character" w:styleId="Enfasigrassetto">
    <w:name w:val="Strong"/>
    <w:basedOn w:val="Carpredefinitoparagrafo"/>
    <w:uiPriority w:val="22"/>
    <w:qFormat/>
    <w:rsid w:val="002F69F4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684B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msacta.unibo.it/5781/1/thinking_the_theatre_AdP_7.pdf" TargetMode="External"/><Relationship Id="rId18" Type="http://schemas.openxmlformats.org/officeDocument/2006/relationships/hyperlink" Target="http://www.arabeschi.it/oltre-lo-specchio-stefano-bessoni-e-il-cinema/" TargetMode="External"/><Relationship Id="rId26" Type="http://schemas.openxmlformats.org/officeDocument/2006/relationships/hyperlink" Target="http://www.arabeschi.it/leopardi-reloaded-conversazione-con-mario-spada-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arabeschi.it/alfabeto-della-pittura-leonardo-sciascia/" TargetMode="External"/><Relationship Id="rId34" Type="http://schemas.openxmlformats.org/officeDocument/2006/relationships/footer" Target="footer1.xml"/><Relationship Id="rId7" Type="http://schemas.openxmlformats.org/officeDocument/2006/relationships/hyperlink" Target="http://www.arabeschi.it/41-fratelli-napoli/" TargetMode="External"/><Relationship Id="rId12" Type="http://schemas.openxmlformats.org/officeDocument/2006/relationships/hyperlink" Target="http://www.progettoblio.com/downloads/Oblio,IX,33.pdf" TargetMode="External"/><Relationship Id="rId17" Type="http://schemas.openxmlformats.org/officeDocument/2006/relationships/hyperlink" Target="http://www.engramma.it/eOS/index.php?id_articolo=3298" TargetMode="External"/><Relationship Id="rId25" Type="http://schemas.openxmlformats.org/officeDocument/2006/relationships/hyperlink" Target="http://www.arabeschi.it/enrica-maria-ferrara-calvino-e-il-teatro-storia-di-una-passione-rimossa-/" TargetMode="External"/><Relationship Id="rId3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www.progettoblio.com/downloads/Oblio,VII,26-27.pdf" TargetMode="External"/><Relationship Id="rId20" Type="http://schemas.openxmlformats.org/officeDocument/2006/relationships/hyperlink" Target="http://www.arabeschi.it/collection/il-corpo-plurale-di-pinocchio-metamorfosi-un-burattino/" TargetMode="External"/><Relationship Id="rId29" Type="http://schemas.openxmlformats.org/officeDocument/2006/relationships/hyperlink" Target="http://www.arabeschi.it/milo-manara-tutto-ricominci-con-unestate-catanese-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rabeschi.it/43-accetto-di-essere-chiamata-attrice-ma-con-laggiunta-qualche-altra-definizione-franca-rame-si-racconta/" TargetMode="External"/><Relationship Id="rId11" Type="http://schemas.openxmlformats.org/officeDocument/2006/relationships/hyperlink" Target="http://www.arabeschi.it/quando-manca-il-lieto-fine-le-principesse-di-emma-dante/" TargetMode="External"/><Relationship Id="rId24" Type="http://schemas.openxmlformats.org/officeDocument/2006/relationships/hyperlink" Target="http://www.ateatro.it/webzine/2015/01/23/speciale-archivi-la-tradizione-dellopera-dei-pupi-come-risorsa/" TargetMode="External"/><Relationship Id="rId32" Type="http://schemas.openxmlformats.org/officeDocument/2006/relationships/hyperlink" Target="http://www.unict.it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engramma.it/eOS/index.php?id_articolo=3526" TargetMode="External"/><Relationship Id="rId23" Type="http://schemas.openxmlformats.org/officeDocument/2006/relationships/hyperlink" Target="http://www.progettoblio.com/downloads/Oblio,VII,28.pdf" TargetMode="External"/><Relationship Id="rId28" Type="http://schemas.openxmlformats.org/officeDocument/2006/relationships/hyperlink" Target="http://www.arabeschi.it/bruni-frongia-alice-underground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arabeschi.it/4-5-pinocchio-noir-di-zaches-teatro/" TargetMode="External"/><Relationship Id="rId19" Type="http://schemas.openxmlformats.org/officeDocument/2006/relationships/hyperlink" Target="http://www.arabeschi.it/oltre-lo-specchio-stefano-bessoni-e-il-cinema/" TargetMode="External"/><Relationship Id="rId31" Type="http://schemas.openxmlformats.org/officeDocument/2006/relationships/hyperlink" Target="http://www.ateatro.it/webzine/2015/01/14/la-memoria-delleffimero-una-giornata-di-incontro-sugli-archivi-teatrali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rabeschi.it/18-il-pinocchio-trickster-di-stefano-bessoni/" TargetMode="External"/><Relationship Id="rId14" Type="http://schemas.openxmlformats.org/officeDocument/2006/relationships/hyperlink" Target="https://www.altrelettere.uzh.ch/article/view/2008" TargetMode="External"/><Relationship Id="rId22" Type="http://schemas.openxmlformats.org/officeDocument/2006/relationships/hyperlink" Target="http://www.arabeschi.it/andrea-balzola-marisa-pizza-il-teatro-a-disegni-di-dario-fo-con-franca-rame-/" TargetMode="External"/><Relationship Id="rId27" Type="http://schemas.openxmlformats.org/officeDocument/2006/relationships/hyperlink" Target="http://www.siculorum.unict.it/views/home/article-detail.php?id=171" TargetMode="External"/><Relationship Id="rId30" Type="http://schemas.openxmlformats.org/officeDocument/2006/relationships/hyperlink" Target="http://www.arabeschi.it/kusama-carrol-lewis-le-avventure-di-alice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arabeschi.it/72-sono-unattricetta-bionda-che-vuoi-capisca-silviacalderoni-tra-teatro-cinema-e-moda-/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13</Pages>
  <Words>5537</Words>
  <Characters>30399</Characters>
  <Application>Microsoft Office Word</Application>
  <DocSecurity>0</DocSecurity>
  <Lines>422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simonascattina@outlook.it</cp:lastModifiedBy>
  <cp:revision>10</cp:revision>
  <dcterms:created xsi:type="dcterms:W3CDTF">2020-09-06T15:43:00Z</dcterms:created>
  <dcterms:modified xsi:type="dcterms:W3CDTF">2020-12-16T10:23:00Z</dcterms:modified>
</cp:coreProperties>
</file>